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0179" w14:textId="44A17B51" w:rsidR="006B7B13" w:rsidRPr="008A7DC0" w:rsidRDefault="00F970CE" w:rsidP="00383B31">
      <w:pPr>
        <w:pStyle w:val="Podtitul"/>
      </w:pPr>
      <w:r w:rsidRPr="008A7DC0">
        <w:t>PODMÍNKY</w:t>
      </w:r>
      <w:r w:rsidR="0073668D" w:rsidRPr="008A7DC0">
        <w:t xml:space="preserve"> POUŽÍVÁNÍ INTERNETOVÝCH STRÁNEK</w:t>
      </w:r>
    </w:p>
    <w:p w14:paraId="3C3B264B" w14:textId="638A5AB6" w:rsidR="00B266BE" w:rsidRPr="008A5087" w:rsidRDefault="00B266BE" w:rsidP="00B266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</w:pP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www.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materasso</w:t>
      </w:r>
      <w:r w:rsidRPr="008A5087"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k-SK"/>
        </w:rPr>
        <w:t>cz</w:t>
      </w:r>
    </w:p>
    <w:p w14:paraId="57C6E0FC" w14:textId="77777777" w:rsidR="00F970CE" w:rsidRPr="008A7DC0" w:rsidRDefault="00F970CE" w:rsidP="00F970C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3B219A3" w14:textId="0F402CE0" w:rsidR="00F970CE" w:rsidRPr="008A7DC0" w:rsidRDefault="00F970CE" w:rsidP="00F970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I. Základní ustanovení</w:t>
      </w:r>
    </w:p>
    <w:p w14:paraId="2C064DAA" w14:textId="77777777" w:rsidR="006B7B13" w:rsidRPr="008A7DC0" w:rsidRDefault="006B7B13" w:rsidP="00F970C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557F48" w14:textId="5EC86ED6" w:rsidR="00DB3CE5" w:rsidRPr="008A7DC0" w:rsidRDefault="00F970CE" w:rsidP="00FF1C30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5F5714" w:rsidRPr="008A7DC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5714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E0D1C" w:rsidRPr="008A7DC0">
        <w:rPr>
          <w:rFonts w:ascii="Times New Roman" w:hAnsi="Times New Roman" w:cs="Times New Roman"/>
          <w:color w:val="auto"/>
          <w:sz w:val="22"/>
          <w:szCs w:val="22"/>
        </w:rPr>
        <w:t>Tyto podmínky používání internetových stránek se vztahují na používání internetových stránek</w:t>
      </w:r>
      <w:r w:rsidR="00144C4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B266BE" w:rsidRPr="006A7282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www.materasso.cz</w:t>
        </w:r>
      </w:hyperlink>
      <w:r w:rsidR="00B266B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4E08" w:rsidRPr="008A7DC0">
        <w:rPr>
          <w:rFonts w:ascii="Times New Roman" w:hAnsi="Times New Roman" w:cs="Times New Roman"/>
          <w:color w:val="auto"/>
          <w:sz w:val="22"/>
          <w:szCs w:val="22"/>
        </w:rPr>
        <w:t>(dále jen „</w:t>
      </w:r>
      <w:r w:rsidR="004F4E08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Internetové stránky</w:t>
      </w:r>
      <w:r w:rsidR="004F4E08" w:rsidRPr="008A7DC0">
        <w:rPr>
          <w:rFonts w:ascii="Times New Roman" w:hAnsi="Times New Roman" w:cs="Times New Roman"/>
          <w:color w:val="auto"/>
          <w:sz w:val="22"/>
          <w:szCs w:val="22"/>
        </w:rPr>
        <w:t>“).</w:t>
      </w:r>
    </w:p>
    <w:p w14:paraId="173FF051" w14:textId="7FB463AE" w:rsidR="00FF5D13" w:rsidRPr="008A7DC0" w:rsidRDefault="00BA14CF" w:rsidP="00DB3CE5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C61004" w:rsidRPr="008A7DC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B3CE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Provozovatelem Internetových stránek je společnost </w:t>
      </w:r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MATERASSO Slovakia, s.r.o., </w:t>
      </w:r>
      <w:proofErr w:type="spellStart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proofErr w:type="spellEnd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proofErr w:type="spellStart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sídl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proofErr w:type="spellEnd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612 Oravské Veselé 029 62, Slovenská republika, IČO: 36 405 116, </w:t>
      </w:r>
      <w:proofErr w:type="spellStart"/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zapsaná</w:t>
      </w:r>
      <w:proofErr w:type="spellEnd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5F82" w:rsidRPr="002E315D">
        <w:rPr>
          <w:rFonts w:ascii="Times New Roman" w:hAnsi="Times New Roman" w:cs="Times New Roman"/>
          <w:color w:val="auto"/>
          <w:sz w:val="22"/>
          <w:szCs w:val="22"/>
        </w:rPr>
        <w:t xml:space="preserve">obchodním rejstříku </w:t>
      </w:r>
      <w:proofErr w:type="spellStart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Okresn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í</w:t>
      </w:r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ho</w:t>
      </w:r>
      <w:proofErr w:type="spellEnd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proofErr w:type="spellStart"/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soudu</w:t>
      </w:r>
      <w:proofErr w:type="spellEnd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Žilina, </w:t>
      </w:r>
      <w:proofErr w:type="spellStart"/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oddíl</w:t>
      </w:r>
      <w:proofErr w:type="spellEnd"/>
      <w:r w:rsidR="00A05F82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Sro, vložka číslo 13531/L</w:t>
      </w:r>
      <w:r w:rsidR="00291DA6" w:rsidRPr="002E315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B3CE5" w:rsidRPr="002E315D">
        <w:rPr>
          <w:rFonts w:ascii="Times New Roman" w:hAnsi="Times New Roman" w:cs="Times New Roman"/>
          <w:color w:val="auto"/>
          <w:sz w:val="22"/>
          <w:szCs w:val="22"/>
        </w:rPr>
        <w:t xml:space="preserve"> (dále jen „</w:t>
      </w:r>
      <w:r w:rsidR="00DB3CE5" w:rsidRPr="002E315D">
        <w:rPr>
          <w:rFonts w:ascii="Times New Roman" w:hAnsi="Times New Roman" w:cs="Times New Roman"/>
          <w:b/>
          <w:bCs/>
          <w:color w:val="auto"/>
          <w:sz w:val="22"/>
          <w:szCs w:val="22"/>
        </w:rPr>
        <w:t>Provozovatel</w:t>
      </w:r>
      <w:r w:rsidR="00DB3CE5" w:rsidRPr="002E315D">
        <w:rPr>
          <w:rFonts w:ascii="Times New Roman" w:hAnsi="Times New Roman" w:cs="Times New Roman"/>
          <w:color w:val="auto"/>
          <w:sz w:val="22"/>
          <w:szCs w:val="22"/>
        </w:rPr>
        <w:t>“).</w:t>
      </w:r>
      <w:r w:rsidR="00FF5D13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1A0F5A" w14:textId="0AF30375" w:rsidR="00DB3CE5" w:rsidRPr="008A7DC0" w:rsidRDefault="00FF5D13" w:rsidP="00FF1C3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Kontaktní údaje Provozovatele:</w:t>
      </w:r>
    </w:p>
    <w:p w14:paraId="02ECF61C" w14:textId="57FADBD4" w:rsidR="00FF5D13" w:rsidRPr="008A7DC0" w:rsidRDefault="00FF5D13" w:rsidP="00FF5D13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odpovědný zástupce </w:t>
      </w:r>
      <w:r w:rsidR="00A05F82">
        <w:rPr>
          <w:rFonts w:ascii="Times New Roman" w:hAnsi="Times New Roman" w:cs="Times New Roman"/>
          <w:color w:val="auto"/>
          <w:sz w:val="22"/>
          <w:szCs w:val="22"/>
        </w:rPr>
        <w:t>Provozovatele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83B31">
        <w:rPr>
          <w:rFonts w:ascii="Times New Roman" w:hAnsi="Times New Roman" w:cs="Times New Roman"/>
          <w:color w:val="auto"/>
          <w:sz w:val="22"/>
          <w:szCs w:val="22"/>
        </w:rPr>
        <w:t>Lukáš Chomát</w:t>
      </w:r>
    </w:p>
    <w:p w14:paraId="57AA38A2" w14:textId="3994DFF7" w:rsidR="00FF5D13" w:rsidRPr="008A7DC0" w:rsidRDefault="00FF5D13" w:rsidP="00FF1C30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83B31">
        <w:rPr>
          <w:rFonts w:ascii="Times New Roman" w:hAnsi="Times New Roman" w:cs="Times New Roman"/>
          <w:color w:val="auto"/>
          <w:sz w:val="22"/>
          <w:szCs w:val="22"/>
        </w:rPr>
        <w:t>materasso@materasso.sk</w:t>
      </w:r>
    </w:p>
    <w:p w14:paraId="43F39A6D" w14:textId="78FBF1EA" w:rsidR="00F74904" w:rsidRPr="008A7DC0" w:rsidRDefault="006442D3" w:rsidP="005F571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C61004"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319A4" w:rsidRPr="008A7DC0">
        <w:rPr>
          <w:rFonts w:ascii="Times New Roman" w:hAnsi="Times New Roman" w:cs="Times New Roman"/>
          <w:color w:val="auto"/>
          <w:sz w:val="22"/>
          <w:szCs w:val="22"/>
        </w:rPr>
        <w:t>Pro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>vozovatel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vydává tyto podmínky 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>používání Internetových stránek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0D93" w:rsidRPr="008A7DC0">
        <w:rPr>
          <w:rFonts w:ascii="Times New Roman" w:hAnsi="Times New Roman" w:cs="Times New Roman"/>
          <w:color w:val="auto"/>
          <w:sz w:val="22"/>
          <w:szCs w:val="22"/>
        </w:rPr>
        <w:t>(dále jen „</w:t>
      </w:r>
      <w:r w:rsidR="00760D93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F74904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odmínky</w:t>
      </w:r>
      <w:r w:rsidR="00760D93" w:rsidRPr="008A7DC0">
        <w:rPr>
          <w:rFonts w:ascii="Times New Roman" w:hAnsi="Times New Roman" w:cs="Times New Roman"/>
          <w:color w:val="auto"/>
          <w:sz w:val="22"/>
          <w:szCs w:val="22"/>
        </w:rPr>
        <w:t>“)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které se vztahují na </w:t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>každou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osob</w:t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používající </w:t>
      </w:r>
      <w:r w:rsidR="00DB2B2B" w:rsidRPr="008A7DC0">
        <w:rPr>
          <w:rFonts w:ascii="Times New Roman" w:hAnsi="Times New Roman" w:cs="Times New Roman"/>
          <w:color w:val="auto"/>
          <w:sz w:val="22"/>
          <w:szCs w:val="22"/>
        </w:rPr>
        <w:t>Internetové stránky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(dále jen „</w:t>
      </w:r>
      <w:r w:rsidR="008450DD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Uživatel</w:t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>“)</w:t>
      </w:r>
      <w:r w:rsidR="00DB2B2B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363C3" w:rsidRPr="008A7DC0">
        <w:rPr>
          <w:rFonts w:ascii="Times New Roman" w:hAnsi="Times New Roman" w:cs="Times New Roman"/>
          <w:color w:val="auto"/>
          <w:sz w:val="22"/>
          <w:szCs w:val="22"/>
        </w:rPr>
        <w:t>Aktuální verze těchto P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>odmínek</w:t>
      </w:r>
      <w:r w:rsidR="00DB2B2B" w:rsidRPr="008A7DC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363C3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jakož i </w:t>
      </w:r>
      <w:r w:rsidR="00F74904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jejich </w:t>
      </w:r>
      <w:r w:rsidR="006363C3" w:rsidRPr="008A7DC0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>měny</w:t>
      </w:r>
      <w:r w:rsidR="00DB2B2B" w:rsidRPr="008A7DC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budou zveřejněny na </w:t>
      </w:r>
      <w:r w:rsidR="00DB2B2B" w:rsidRPr="008A7DC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>nternetových stránkách.</w:t>
      </w:r>
    </w:p>
    <w:p w14:paraId="0D4B1E46" w14:textId="07773E6B" w:rsidR="005F5714" w:rsidRPr="008A7DC0" w:rsidRDefault="005F5714" w:rsidP="008450DD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C61004" w:rsidRPr="008A7DC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Uživatel </w:t>
      </w:r>
      <w:r w:rsidR="0071736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přístupem na Internetové stránky a jejich </w:t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používáním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potvrzuje, že se s obsahem těchto P</w:t>
      </w:r>
      <w:r w:rsidR="008450D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odmínek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řádně 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>se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známil</w:t>
      </w:r>
      <w:r w:rsidR="0071736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 porozuměl jim,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BD176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zavazuje se tyto Podmínky </w:t>
      </w:r>
      <w:r w:rsidR="00E74F5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při používání Internetových stránek </w:t>
      </w:r>
      <w:r w:rsidR="00BD1768" w:rsidRPr="008A7DC0">
        <w:rPr>
          <w:rFonts w:ascii="Times New Roman" w:hAnsi="Times New Roman" w:cs="Times New Roman"/>
          <w:color w:val="auto"/>
          <w:sz w:val="22"/>
          <w:szCs w:val="22"/>
        </w:rPr>
        <w:t>dodržovat.</w:t>
      </w:r>
    </w:p>
    <w:p w14:paraId="7E57F7BB" w14:textId="0FC7AAF6" w:rsidR="00BD1768" w:rsidRPr="008A7DC0" w:rsidRDefault="00BD1768" w:rsidP="008450DD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133124" w14:textId="0E7F4045" w:rsidR="006363C3" w:rsidRPr="008A7DC0" w:rsidRDefault="006363C3" w:rsidP="00454854">
      <w:pPr>
        <w:pStyle w:val="Default"/>
        <w:spacing w:after="1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</w:t>
      </w:r>
      <w:r w:rsidR="00C61004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Používání Internetových stránek</w:t>
      </w:r>
    </w:p>
    <w:p w14:paraId="549564B7" w14:textId="77777777" w:rsidR="005F5714" w:rsidRPr="008A7DC0" w:rsidRDefault="005F5714" w:rsidP="006363C3">
      <w:pPr>
        <w:pStyle w:val="Default"/>
        <w:spacing w:after="1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0027167" w14:textId="65F9A4AA" w:rsidR="00C61004" w:rsidRPr="008A7DC0" w:rsidRDefault="005F5714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2.1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61004" w:rsidRPr="008A7DC0">
        <w:rPr>
          <w:rFonts w:ascii="Times New Roman" w:hAnsi="Times New Roman" w:cs="Times New Roman"/>
          <w:color w:val="auto"/>
          <w:sz w:val="22"/>
          <w:szCs w:val="22"/>
        </w:rPr>
        <w:t>Internetové stránky jsou veřejně přístupné a jejich používání je bezplatné.</w:t>
      </w:r>
    </w:p>
    <w:p w14:paraId="186E596A" w14:textId="2689F3EC" w:rsidR="00FD60D7" w:rsidRPr="008A7DC0" w:rsidRDefault="00C61004" w:rsidP="00FD60D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2.2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D60D7" w:rsidRPr="008A7DC0">
        <w:rPr>
          <w:rFonts w:ascii="Times New Roman" w:hAnsi="Times New Roman" w:cs="Times New Roman"/>
          <w:color w:val="auto"/>
          <w:sz w:val="22"/>
          <w:szCs w:val="22"/>
        </w:rPr>
        <w:t>Uživatel je povinen používat Internetové stránky a/nebo jejich jakékoliv části pouze pro vlastní</w:t>
      </w:r>
      <w:r w:rsidR="00444BE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3F6B">
        <w:rPr>
          <w:rFonts w:ascii="Times New Roman" w:hAnsi="Times New Roman" w:cs="Times New Roman"/>
          <w:color w:val="auto"/>
          <w:sz w:val="22"/>
          <w:szCs w:val="22"/>
        </w:rPr>
        <w:t xml:space="preserve">osobní </w:t>
      </w:r>
      <w:r w:rsidR="00FD60D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potřebu. Jakékoliv jiné použití Internetových stránek a/nebo jejich částí je možné 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>pouze</w:t>
      </w:r>
      <w:r w:rsidR="00FD60D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s předchozím </w:t>
      </w:r>
      <w:r w:rsidR="00E84C5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písemným </w:t>
      </w:r>
      <w:r w:rsidR="00FD60D7" w:rsidRPr="008A7DC0">
        <w:rPr>
          <w:rFonts w:ascii="Times New Roman" w:hAnsi="Times New Roman" w:cs="Times New Roman"/>
          <w:color w:val="auto"/>
          <w:sz w:val="22"/>
          <w:szCs w:val="22"/>
        </w:rPr>
        <w:t>souhlasem Provozovatele.</w:t>
      </w:r>
      <w:r w:rsidR="009E677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C72FE50" w14:textId="37973A89" w:rsidR="00C61004" w:rsidRPr="008A7DC0" w:rsidRDefault="00FD60D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>Uživatel nesmí zasahovat do technické podstaty či obsahu Internetových stránek</w:t>
      </w:r>
      <w:r w:rsidR="00A91744" w:rsidRPr="008A7DC0">
        <w:rPr>
          <w:rFonts w:ascii="Times New Roman" w:hAnsi="Times New Roman" w:cs="Times New Roman"/>
          <w:color w:val="auto"/>
          <w:sz w:val="22"/>
          <w:szCs w:val="22"/>
        </w:rPr>
        <w:t>, a to především používáním programového vybavení či jiných mechanismů, které by mohly narušit obsah, integritu, funkčnost či provozuschopnost Internetových stránek.</w:t>
      </w:r>
      <w:r w:rsidR="009E677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Uživatel současně není oprávněn využívat obsah Internetových stránek k systematickému zpracování, spojování s jinými autorskými d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9E677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ly, vytváření databází nebo činnostem jiným než prohlížení Internetových stránek pro 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>vlastní</w:t>
      </w:r>
      <w:r w:rsidR="009E677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potřebu.</w:t>
      </w:r>
    </w:p>
    <w:p w14:paraId="074BFE7A" w14:textId="6A8D112B" w:rsidR="003960D2" w:rsidRPr="008A7DC0" w:rsidRDefault="00A91744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2.4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>Uživatel nesmí použív</w:t>
      </w:r>
      <w:r w:rsidR="008B11F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at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Internetov</w:t>
      </w:r>
      <w:r w:rsidR="008B11F0" w:rsidRPr="008A7DC0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stránk</w:t>
      </w:r>
      <w:r w:rsidR="008B11F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y způsobem, který znemožňuje používání Internetových stránek jinými osobami či je v používání Internetových stránek 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 xml:space="preserve">jakkoliv </w:t>
      </w:r>
      <w:r w:rsidR="008B11F0" w:rsidRPr="008A7DC0">
        <w:rPr>
          <w:rFonts w:ascii="Times New Roman" w:hAnsi="Times New Roman" w:cs="Times New Roman"/>
          <w:color w:val="auto"/>
          <w:sz w:val="22"/>
          <w:szCs w:val="22"/>
        </w:rPr>
        <w:t>omezuje.</w:t>
      </w:r>
    </w:p>
    <w:p w14:paraId="482BBCF6" w14:textId="77777777" w:rsidR="00A97886" w:rsidRPr="008A7DC0" w:rsidRDefault="003960D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2.5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Provozovatel je oprávněn kdykoliv a dle svého uvážení ukončit </w:t>
      </w:r>
      <w:r w:rsidR="00C66D2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anebo znemožnit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přístup Uživatele na Internetové stránky anebo Uživatele v možnosti používání </w:t>
      </w:r>
      <w:r w:rsidR="00C66D2F" w:rsidRPr="008A7DC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nternetových stránek </w:t>
      </w:r>
      <w:r w:rsidR="00C66D2F" w:rsidRPr="008A7DC0">
        <w:rPr>
          <w:rFonts w:ascii="Times New Roman" w:hAnsi="Times New Roman" w:cs="Times New Roman"/>
          <w:color w:val="auto"/>
          <w:sz w:val="22"/>
          <w:szCs w:val="22"/>
        </w:rPr>
        <w:t>omezit.</w:t>
      </w:r>
    </w:p>
    <w:p w14:paraId="714DF9B7" w14:textId="70D310DE" w:rsidR="00A91744" w:rsidRPr="008A7DC0" w:rsidRDefault="00A9788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2.6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E6777" w:rsidRPr="008A7DC0">
        <w:rPr>
          <w:rFonts w:ascii="Times New Roman" w:hAnsi="Times New Roman" w:cs="Times New Roman"/>
          <w:color w:val="auto"/>
          <w:sz w:val="22"/>
          <w:szCs w:val="22"/>
        </w:rPr>
        <w:t>V případě porušení těchto Podmínek ze strany Uživatele je Provozovatel oprávněn domáhat se náhrady vzniklé škody či jiné újmy.</w:t>
      </w:r>
      <w:r w:rsidR="003960D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16392F5F" w14:textId="60A12E28" w:rsidR="005441B6" w:rsidRPr="008A7DC0" w:rsidRDefault="005441B6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77EDCF" w14:textId="14FF5B08" w:rsidR="00390582" w:rsidRPr="008A7DC0" w:rsidRDefault="00390582" w:rsidP="00390582">
      <w:pPr>
        <w:pStyle w:val="Default"/>
        <w:spacing w:after="1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III. Omezení odpovědnosti Provozovatele</w:t>
      </w:r>
    </w:p>
    <w:p w14:paraId="22749B56" w14:textId="77777777" w:rsidR="00390582" w:rsidRPr="008A7DC0" w:rsidRDefault="0039058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50B8FB8" w14:textId="05039F6A" w:rsidR="00C711F8" w:rsidRPr="008A7DC0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D60D7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FD60D7"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Provozovatel </w:t>
      </w:r>
      <w:r w:rsidR="00C711F8" w:rsidRPr="008A7DC0">
        <w:rPr>
          <w:rFonts w:ascii="Times New Roman" w:hAnsi="Times New Roman" w:cs="Times New Roman"/>
          <w:color w:val="auto"/>
          <w:sz w:val="22"/>
          <w:szCs w:val="22"/>
        </w:rPr>
        <w:t>neodpovídá za správnost, úplnost či aktuálnost informací uvedených na Internetových stránkách</w:t>
      </w:r>
      <w:r w:rsidR="00A9788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přičemž si vyhrazuje právo kdykoli, i bez upozornění </w:t>
      </w:r>
      <w:r w:rsidR="000736B7">
        <w:rPr>
          <w:rFonts w:ascii="Times New Roman" w:hAnsi="Times New Roman" w:cs="Times New Roman"/>
          <w:color w:val="auto"/>
          <w:sz w:val="22"/>
          <w:szCs w:val="22"/>
        </w:rPr>
        <w:t xml:space="preserve">měnit či </w:t>
      </w:r>
      <w:r w:rsidR="00A9788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upravit jakékoliv informace 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 xml:space="preserve">nebo obsahy </w:t>
      </w:r>
      <w:r w:rsidR="00A97886" w:rsidRPr="008A7DC0">
        <w:rPr>
          <w:rFonts w:ascii="Times New Roman" w:hAnsi="Times New Roman" w:cs="Times New Roman"/>
          <w:color w:val="auto"/>
          <w:sz w:val="22"/>
          <w:szCs w:val="22"/>
        </w:rPr>
        <w:t>uvedené na Internetových stránkách</w:t>
      </w:r>
      <w:r w:rsidR="00C711F8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419E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6675" w:rsidRPr="008A7DC0">
        <w:rPr>
          <w:rFonts w:ascii="Times New Roman" w:hAnsi="Times New Roman" w:cs="Times New Roman"/>
          <w:color w:val="auto"/>
          <w:sz w:val="22"/>
          <w:szCs w:val="22"/>
        </w:rPr>
        <w:t>Provozovatel nenese odpovědnost za chyby vzniklé v důsledku zásahů třetích osob do Internetových stránek a jejich obsahu.</w:t>
      </w:r>
    </w:p>
    <w:p w14:paraId="5ABD007D" w14:textId="4A27B14C" w:rsidR="00FD60D7" w:rsidRPr="008A7DC0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C711F8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C711F8"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Provozovatel neodpovídá za </w:t>
      </w:r>
      <w:r w:rsidR="000930BB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jakoukoliv </w:t>
      </w:r>
      <w:r w:rsidR="00A65B5F" w:rsidRPr="008A7DC0">
        <w:rPr>
          <w:rFonts w:ascii="Times New Roman" w:hAnsi="Times New Roman" w:cs="Times New Roman"/>
          <w:color w:val="auto"/>
          <w:sz w:val="22"/>
          <w:szCs w:val="22"/>
        </w:rPr>
        <w:t>újmu</w:t>
      </w:r>
      <w:r w:rsidR="00C711F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která Uživateli </w:t>
      </w:r>
      <w:r w:rsidR="00A65B5F" w:rsidRPr="008A7DC0">
        <w:rPr>
          <w:rFonts w:ascii="Times New Roman" w:hAnsi="Times New Roman" w:cs="Times New Roman"/>
          <w:color w:val="auto"/>
          <w:sz w:val="22"/>
          <w:szCs w:val="22"/>
        </w:rPr>
        <w:t>vznikne v souvislosti s používáním Internetových stránek</w:t>
      </w:r>
      <w:r w:rsidR="0048165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či v souvislosti s nemožností jejich užívání</w:t>
      </w:r>
      <w:r w:rsidR="00A65B5F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711F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F712210" w14:textId="33646AFB" w:rsidR="004F2E47" w:rsidRPr="008A7DC0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0930BB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0930BB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30BB" w:rsidRPr="008A7DC0">
        <w:rPr>
          <w:rFonts w:ascii="Times New Roman" w:hAnsi="Times New Roman" w:cs="Times New Roman"/>
          <w:color w:val="auto"/>
          <w:sz w:val="22"/>
          <w:szCs w:val="22"/>
        </w:rPr>
        <w:tab/>
        <w:t>Provozovatel neodpovídá ani za</w:t>
      </w:r>
      <w:r w:rsidR="0093436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6811" w:rsidRPr="008A7DC0">
        <w:rPr>
          <w:rFonts w:ascii="Times New Roman" w:hAnsi="Times New Roman" w:cs="Times New Roman"/>
          <w:color w:val="auto"/>
          <w:sz w:val="22"/>
          <w:szCs w:val="22"/>
        </w:rPr>
        <w:t>správnost, úplnost či aktuálnost informací uvedených na internetových stránkách, které může Uživatel navštívit prostřednictvím odkazů umístěných na Internetových stránkách</w:t>
      </w:r>
      <w:r w:rsidR="004F769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anebo které obsahují odkazy na Internetové stránky</w:t>
      </w:r>
      <w:r w:rsidR="00996811" w:rsidRPr="008A7DC0">
        <w:rPr>
          <w:rFonts w:ascii="Times New Roman" w:hAnsi="Times New Roman" w:cs="Times New Roman"/>
          <w:color w:val="auto"/>
          <w:sz w:val="22"/>
          <w:szCs w:val="22"/>
        </w:rPr>
        <w:t>. Stejně tak Provozovatel neodpovídá za jakoukoliv újmu vzniklou Uživateli v souvislosti s</w:t>
      </w:r>
      <w:r w:rsidR="00493FE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užíváním </w:t>
      </w:r>
      <w:r w:rsidR="00996811" w:rsidRPr="008A7DC0">
        <w:rPr>
          <w:rFonts w:ascii="Times New Roman" w:hAnsi="Times New Roman" w:cs="Times New Roman"/>
          <w:color w:val="auto"/>
          <w:sz w:val="22"/>
          <w:szCs w:val="22"/>
        </w:rPr>
        <w:lastRenderedPageBreak/>
        <w:t>internetových stránek, které může Uživatel navštívit prostřednictvím odkazů umístěných na Internetových stránkách</w:t>
      </w:r>
      <w:r w:rsidR="004F769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anebo které obsahují odkazy na Internetové stránky.</w:t>
      </w:r>
    </w:p>
    <w:p w14:paraId="2EDB4780" w14:textId="45D83FCE" w:rsidR="005441B6" w:rsidRPr="008A7DC0" w:rsidRDefault="00E2660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ab/>
        <w:t>Provozovatel nenese žádnou odpovědnost za reklamu či jinou formu prezentace třetích osob prováděnou prostřednictvím Internetových stránek.</w:t>
      </w:r>
    </w:p>
    <w:p w14:paraId="627D888F" w14:textId="4CA62E7E" w:rsidR="00E5108A" w:rsidRPr="001E2151" w:rsidRDefault="00623B5E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3.5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Je-li Uživateli umožněno </w:t>
      </w:r>
      <w:r w:rsidR="00107A1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vkládat na Internetové stránky hodnocení nabízeného zboží </w:t>
      </w:r>
      <w:r w:rsidR="00F51DB7" w:rsidRPr="008A7DC0">
        <w:rPr>
          <w:rFonts w:ascii="Times New Roman" w:hAnsi="Times New Roman" w:cs="Times New Roman"/>
          <w:color w:val="auto"/>
          <w:sz w:val="22"/>
          <w:szCs w:val="22"/>
        </w:rPr>
        <w:t>a/nebo</w:t>
      </w:r>
      <w:r w:rsidR="00107A1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služeb anebo jiné podobné zprávy</w:t>
      </w:r>
      <w:r w:rsidR="00291DA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či komentáře</w:t>
      </w:r>
      <w:r w:rsidR="00107A1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neodpovídá Provozovatel za obsah těchto zpráv a ani nemá povinnost na tyto </w:t>
      </w:r>
      <w:r w:rsidR="00E5108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zprávy </w:t>
      </w:r>
      <w:r w:rsidR="006764F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či jinou komunikaci Uživatelů </w:t>
      </w:r>
      <w:r w:rsidR="00E5108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jakkoliv reagovat. </w:t>
      </w:r>
      <w:r w:rsidR="00291DA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Provozovatel si vyhrazuje právo takové hodnocení, zprávy či komentáře Uživatele kdykoliv odstranit z Internetových stránek, a to zejména v případě, že tyto budou obsahovat vulgarismy, urážky, pomluvy, výhrůžky </w:t>
      </w:r>
      <w:r w:rsidR="00D616D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či budou jiným způsobem v rozporu s dobrými mravy nebo budou podněcovat </w:t>
      </w:r>
      <w:r w:rsidR="005C3D3F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616D1" w:rsidRPr="008A7DC0">
        <w:rPr>
          <w:rFonts w:ascii="Times New Roman" w:hAnsi="Times New Roman" w:cs="Times New Roman"/>
          <w:color w:val="auto"/>
          <w:sz w:val="22"/>
          <w:szCs w:val="22"/>
        </w:rPr>
        <w:t>nenávist</w:t>
      </w:r>
      <w:r w:rsidR="005C3D3F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D616D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na základě rasy, etnicity, národnosti, pohlaví, sexuální orientace či identity, nebo náboženství.</w:t>
      </w:r>
      <w:r w:rsidR="0006548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1523">
        <w:rPr>
          <w:rFonts w:ascii="Times New Roman" w:hAnsi="Times New Roman" w:cs="Times New Roman"/>
          <w:color w:val="auto"/>
          <w:sz w:val="22"/>
          <w:szCs w:val="22"/>
        </w:rPr>
        <w:t xml:space="preserve">Uživatel není oprávněn využívat Internetové stránky pro rozesílání nevyžádaných zpráv (tzv. spamy), řetězových zpráv, </w:t>
      </w:r>
      <w:r w:rsidR="0006548D" w:rsidRPr="008A7DC0">
        <w:rPr>
          <w:rFonts w:ascii="Times New Roman" w:hAnsi="Times New Roman" w:cs="Times New Roman"/>
          <w:color w:val="auto"/>
          <w:sz w:val="22"/>
          <w:szCs w:val="22"/>
        </w:rPr>
        <w:t>opakova</w:t>
      </w:r>
      <w:r w:rsidR="00321523">
        <w:rPr>
          <w:rFonts w:ascii="Times New Roman" w:hAnsi="Times New Roman" w:cs="Times New Roman"/>
          <w:color w:val="auto"/>
          <w:sz w:val="22"/>
          <w:szCs w:val="22"/>
        </w:rPr>
        <w:t>ně</w:t>
      </w:r>
      <w:r w:rsidR="0006548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vklád</w:t>
      </w:r>
      <w:r w:rsidR="00321523">
        <w:rPr>
          <w:rFonts w:ascii="Times New Roman" w:hAnsi="Times New Roman" w:cs="Times New Roman"/>
          <w:color w:val="auto"/>
          <w:sz w:val="22"/>
          <w:szCs w:val="22"/>
        </w:rPr>
        <w:t>at</w:t>
      </w:r>
      <w:r w:rsidR="0006548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příspěvk</w:t>
      </w:r>
      <w:r w:rsidR="00321523">
        <w:rPr>
          <w:rFonts w:ascii="Times New Roman" w:hAnsi="Times New Roman" w:cs="Times New Roman"/>
          <w:color w:val="auto"/>
          <w:sz w:val="22"/>
          <w:szCs w:val="22"/>
        </w:rPr>
        <w:t xml:space="preserve">y, zasílat na Internetové stránky zprávy obsahující viry nebo jakékoliv nebezpečné či škodlivé programy, vytvářet a umísťovat na Internetových stránkách falešné zprávy (tzv. </w:t>
      </w:r>
      <w:proofErr w:type="spellStart"/>
      <w:r w:rsidR="00321523">
        <w:rPr>
          <w:rFonts w:ascii="Times New Roman" w:hAnsi="Times New Roman" w:cs="Times New Roman"/>
          <w:color w:val="auto"/>
          <w:sz w:val="22"/>
          <w:szCs w:val="22"/>
        </w:rPr>
        <w:t>fake</w:t>
      </w:r>
      <w:proofErr w:type="spellEnd"/>
      <w:r w:rsidR="00321523">
        <w:rPr>
          <w:rFonts w:ascii="Times New Roman" w:hAnsi="Times New Roman" w:cs="Times New Roman"/>
          <w:color w:val="auto"/>
          <w:sz w:val="22"/>
          <w:szCs w:val="22"/>
        </w:rPr>
        <w:t xml:space="preserve"> zprávy) za účelem falšování identity o</w:t>
      </w:r>
      <w:r w:rsidR="001E2151">
        <w:rPr>
          <w:rFonts w:ascii="Times New Roman" w:hAnsi="Times New Roman" w:cs="Times New Roman"/>
          <w:color w:val="auto"/>
          <w:sz w:val="22"/>
          <w:szCs w:val="22"/>
        </w:rPr>
        <w:t>desílatele nebo se pokoušet proniknout na účet jiných uživatelů Internetových stránek</w:t>
      </w:r>
      <w:r w:rsidR="0032152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E21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2151" w:rsidRPr="001E2151">
        <w:rPr>
          <w:rFonts w:ascii="Times New Roman" w:hAnsi="Times New Roman" w:cs="Times New Roman"/>
          <w:color w:val="auto"/>
          <w:sz w:val="22"/>
          <w:szCs w:val="22"/>
        </w:rPr>
        <w:t xml:space="preserve">Uživatel dále není oprávněn šířit na Internetových stránkách informace, zprávy či dokumenty porušující obecně závazné právní předpisy.  </w:t>
      </w:r>
      <w:r w:rsidR="00321523" w:rsidRPr="001E21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1AACE4" w14:textId="15CBF33F" w:rsidR="00514F42" w:rsidRPr="008A7DC0" w:rsidRDefault="00E2660A" w:rsidP="00514F4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5108A" w:rsidRPr="008A7DC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>Informace uvedené na Internetových stránkách</w:t>
      </w:r>
      <w:r w:rsidR="006C305F" w:rsidRPr="008A7DC0">
        <w:rPr>
          <w:rFonts w:ascii="Times New Roman" w:hAnsi="Times New Roman" w:cs="Times New Roman"/>
          <w:color w:val="auto"/>
          <w:sz w:val="22"/>
          <w:szCs w:val="22"/>
        </w:rPr>
        <w:t>, vyjma obchodních podmínek</w:t>
      </w:r>
      <w:r w:rsidR="00085C7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prodeje zboží a/nebo služeb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5C7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včetně zásad zpracování a ochrany osobních údajů, 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>mají pouze informativní charakter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 nemají povahu jakéhokoliv právního jednání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F877E4" w:rsidRPr="008A7DC0">
        <w:rPr>
          <w:rFonts w:ascii="Times New Roman" w:hAnsi="Times New Roman" w:cs="Times New Roman"/>
          <w:color w:val="auto"/>
          <w:sz w:val="22"/>
          <w:szCs w:val="22"/>
        </w:rPr>
        <w:t>nformace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uvedené na Internetových stránkách, včetně informací vztahujících se k nabízenému zboží a/nebo službám, 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představují 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>návrh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Provozovatele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na uzavření </w:t>
      </w:r>
      <w:r w:rsidR="00D616D1" w:rsidRPr="008A7DC0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upní či jakékoliv jiné </w:t>
      </w:r>
      <w:r w:rsidR="00E22CED" w:rsidRPr="008A7DC0">
        <w:rPr>
          <w:rFonts w:ascii="Times New Roman" w:hAnsi="Times New Roman" w:cs="Times New Roman"/>
          <w:color w:val="auto"/>
          <w:sz w:val="22"/>
          <w:szCs w:val="22"/>
        </w:rPr>
        <w:t>smlouvy</w:t>
      </w:r>
      <w:r w:rsidR="00514F4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0162DEA" w14:textId="77777777" w:rsidR="00514F42" w:rsidRPr="008A7DC0" w:rsidRDefault="00514F42" w:rsidP="00514F42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354A99" w14:textId="04A0B8E2" w:rsidR="00E74F5A" w:rsidRPr="008A7DC0" w:rsidRDefault="00E74F5A" w:rsidP="00E74F5A">
      <w:pPr>
        <w:pStyle w:val="Default"/>
        <w:spacing w:after="1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E2660A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. Práva duševního vlastnictví</w:t>
      </w:r>
    </w:p>
    <w:p w14:paraId="607BB15D" w14:textId="77777777" w:rsidR="00E74F5A" w:rsidRPr="008A7DC0" w:rsidRDefault="00E74F5A" w:rsidP="00E74F5A">
      <w:pPr>
        <w:pStyle w:val="Default"/>
        <w:spacing w:after="1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BDBA4F6" w14:textId="01E5778C" w:rsidR="005441B6" w:rsidRPr="008A7DC0" w:rsidRDefault="00E2660A" w:rsidP="00E74F5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74F5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.1 </w:t>
      </w:r>
      <w:r w:rsidR="00E74F5A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Provozovatel je osobou </w:t>
      </w:r>
      <w:r w:rsidR="005C3D3F">
        <w:rPr>
          <w:rFonts w:ascii="Times New Roman" w:hAnsi="Times New Roman" w:cs="Times New Roman"/>
          <w:color w:val="auto"/>
          <w:sz w:val="22"/>
          <w:szCs w:val="22"/>
        </w:rPr>
        <w:t xml:space="preserve">výlučně 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oprávněnou k výkonu majetkových práv k Internetovým stránkám a/nebo </w:t>
      </w:r>
      <w:r w:rsidR="0062537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>jejich jakýchkoliv část</w:t>
      </w:r>
      <w:r w:rsidR="00625370" w:rsidRPr="008A7DC0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ve smyslu zákona č. 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č.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185/2015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Z.z.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autorský záko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n, </w:t>
      </w:r>
      <w:r w:rsidR="00FB3D67" w:rsidRPr="008A7DC0">
        <w:rPr>
          <w:rFonts w:ascii="Times New Roman" w:hAnsi="Times New Roman" w:cs="Times New Roman"/>
          <w:color w:val="auto"/>
          <w:sz w:val="22"/>
          <w:szCs w:val="22"/>
        </w:rPr>
        <w:t>v platném znění</w:t>
      </w:r>
      <w:r w:rsidR="005441B6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9788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Internetové stránky obsahují odkazy na ochranné známky, obchodní značky</w:t>
      </w:r>
      <w:r w:rsidR="006419E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9788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označení a další práva </w:t>
      </w:r>
      <w:r w:rsidR="006419E7" w:rsidRPr="008A7DC0">
        <w:rPr>
          <w:rFonts w:ascii="Times New Roman" w:hAnsi="Times New Roman" w:cs="Times New Roman"/>
          <w:color w:val="auto"/>
          <w:sz w:val="22"/>
          <w:szCs w:val="22"/>
        </w:rPr>
        <w:t>duševního vlastnictví</w:t>
      </w:r>
      <w:r w:rsidR="00A9788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Provozovatele nebo třetích osob. Ve vztahu k těmto právům není Uživateli udělena žádní licence ani jiné oprávnění.</w:t>
      </w:r>
    </w:p>
    <w:p w14:paraId="5AC7BEC8" w14:textId="04EEC718" w:rsidR="003D09EC" w:rsidRPr="008A7DC0" w:rsidRDefault="00E2660A" w:rsidP="00E74F5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102106" w:rsidRPr="008A7DC0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102106"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Provozovatel </w:t>
      </w:r>
      <w:r w:rsidR="004C0193" w:rsidRPr="008A7DC0">
        <w:rPr>
          <w:rFonts w:ascii="Times New Roman" w:hAnsi="Times New Roman" w:cs="Times New Roman"/>
          <w:color w:val="auto"/>
          <w:sz w:val="22"/>
          <w:szCs w:val="22"/>
        </w:rPr>
        <w:t>je autorem</w:t>
      </w:r>
      <w:r w:rsidR="0062537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a/nebo</w:t>
      </w:r>
      <w:r w:rsidR="004C0193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6332" w:rsidRPr="008A7DC0">
        <w:rPr>
          <w:rFonts w:ascii="Times New Roman" w:hAnsi="Times New Roman" w:cs="Times New Roman"/>
          <w:color w:val="auto"/>
          <w:sz w:val="22"/>
          <w:szCs w:val="22"/>
        </w:rPr>
        <w:t>nabyvatelem oprávnění k výkonu autorských ma</w:t>
      </w:r>
      <w:r w:rsidR="00A27B06" w:rsidRPr="008A7DC0">
        <w:rPr>
          <w:rFonts w:ascii="Times New Roman" w:hAnsi="Times New Roman" w:cs="Times New Roman"/>
          <w:color w:val="auto"/>
          <w:sz w:val="22"/>
          <w:szCs w:val="22"/>
        </w:rPr>
        <w:t>jetkových práv k</w:t>
      </w:r>
      <w:r w:rsidR="0039450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 veškerému </w:t>
      </w:r>
      <w:r w:rsidR="00A27B06" w:rsidRPr="008A7DC0">
        <w:rPr>
          <w:rFonts w:ascii="Times New Roman" w:hAnsi="Times New Roman" w:cs="Times New Roman"/>
          <w:color w:val="auto"/>
          <w:sz w:val="22"/>
          <w:szCs w:val="22"/>
        </w:rPr>
        <w:t>obsahu</w:t>
      </w:r>
      <w:r w:rsidR="00394502" w:rsidRPr="008A7DC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27B0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designu</w:t>
      </w:r>
      <w:r w:rsidR="00394502" w:rsidRPr="008A7DC0">
        <w:rPr>
          <w:rFonts w:ascii="Times New Roman" w:hAnsi="Times New Roman" w:cs="Times New Roman"/>
          <w:color w:val="auto"/>
          <w:sz w:val="22"/>
          <w:szCs w:val="22"/>
        </w:rPr>
        <w:t>, grafi</w:t>
      </w:r>
      <w:r w:rsidR="00625370" w:rsidRPr="008A7DC0">
        <w:rPr>
          <w:rFonts w:ascii="Times New Roman" w:hAnsi="Times New Roman" w:cs="Times New Roman"/>
          <w:color w:val="auto"/>
          <w:sz w:val="22"/>
          <w:szCs w:val="22"/>
        </w:rPr>
        <w:t>ce</w:t>
      </w:r>
      <w:r w:rsidR="00A27B0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09EC" w:rsidRPr="008A7DC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9450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uspořádání </w:t>
      </w:r>
      <w:r w:rsidR="00A27B0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Internetových stránek, včetně veškerých tam umístěných textů, fotografií, </w:t>
      </w:r>
      <w:r w:rsidR="0039450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obrazových či zvukových záznamů, </w:t>
      </w:r>
      <w:r w:rsidR="00A27B06" w:rsidRPr="008A7DC0">
        <w:rPr>
          <w:rFonts w:ascii="Times New Roman" w:hAnsi="Times New Roman" w:cs="Times New Roman"/>
          <w:color w:val="auto"/>
          <w:sz w:val="22"/>
          <w:szCs w:val="22"/>
        </w:rPr>
        <w:t>vizualizací,</w:t>
      </w:r>
      <w:r w:rsidR="0039450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náčrtů</w:t>
      </w:r>
      <w:r w:rsidR="003D09E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1736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kreseb, </w:t>
      </w:r>
      <w:r w:rsidR="003D09E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počítačových programů, </w:t>
      </w:r>
      <w:r w:rsidR="008B11F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technologií, </w:t>
      </w:r>
      <w:r w:rsidR="003D09EC" w:rsidRPr="008A7DC0">
        <w:rPr>
          <w:rFonts w:ascii="Times New Roman" w:hAnsi="Times New Roman" w:cs="Times New Roman"/>
          <w:color w:val="auto"/>
          <w:sz w:val="22"/>
          <w:szCs w:val="22"/>
        </w:rPr>
        <w:t>aplikací a jiných funkcionalit Internetových stránek.</w:t>
      </w:r>
    </w:p>
    <w:p w14:paraId="03D85497" w14:textId="44380B7B" w:rsidR="00346035" w:rsidRPr="008A7DC0" w:rsidRDefault="00625370" w:rsidP="00E74F5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4.3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>Uživatel bere na vědomí</w:t>
      </w:r>
      <w:r w:rsidR="005C3D3F">
        <w:rPr>
          <w:rFonts w:ascii="Times New Roman" w:hAnsi="Times New Roman" w:cs="Times New Roman"/>
          <w:color w:val="auto"/>
          <w:sz w:val="22"/>
          <w:szCs w:val="22"/>
        </w:rPr>
        <w:t xml:space="preserve"> a souhlasí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že umožněním přístupu na Internetové stránky mu není </w:t>
      </w:r>
      <w:r w:rsidR="00C14FD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ze strany Provozovatele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udělen</w:t>
      </w:r>
      <w:r w:rsidR="00C14FD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o žádné oprávnění k výkonu práva </w:t>
      </w:r>
      <w:r w:rsidR="00346035" w:rsidRPr="008A7DC0">
        <w:rPr>
          <w:rFonts w:ascii="Times New Roman" w:hAnsi="Times New Roman" w:cs="Times New Roman"/>
          <w:color w:val="auto"/>
          <w:sz w:val="22"/>
          <w:szCs w:val="22"/>
        </w:rPr>
        <w:t>užít Internetové stránky</w:t>
      </w:r>
      <w:r w:rsidR="00623B5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a/nebo jejich jakékoliv části </w:t>
      </w:r>
      <w:r w:rsidR="00E5108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jakýmkoliv způsobem, ať </w:t>
      </w:r>
      <w:r w:rsidR="00346035" w:rsidRPr="008A7DC0">
        <w:rPr>
          <w:rFonts w:ascii="Times New Roman" w:hAnsi="Times New Roman" w:cs="Times New Roman"/>
          <w:color w:val="auto"/>
          <w:sz w:val="22"/>
          <w:szCs w:val="22"/>
        </w:rPr>
        <w:t>v původní nebo zpracované či jinak změněné podobě, samostatně nebo v souboru anebo ve spojení s jinými díly či prvky</w:t>
      </w:r>
      <w:r w:rsidR="00444BE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a to pro </w:t>
      </w:r>
      <w:r w:rsidR="00FB2656" w:rsidRPr="008A7DC0">
        <w:rPr>
          <w:rFonts w:ascii="Times New Roman" w:hAnsi="Times New Roman" w:cs="Times New Roman"/>
          <w:color w:val="auto"/>
          <w:sz w:val="22"/>
          <w:szCs w:val="22"/>
        </w:rPr>
        <w:t>jiné</w:t>
      </w:r>
      <w:r w:rsidR="00444BE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než vlastní </w:t>
      </w:r>
      <w:r w:rsidR="00074605">
        <w:rPr>
          <w:rFonts w:ascii="Times New Roman" w:hAnsi="Times New Roman" w:cs="Times New Roman"/>
          <w:color w:val="auto"/>
          <w:sz w:val="22"/>
          <w:szCs w:val="22"/>
        </w:rPr>
        <w:t xml:space="preserve">osobní </w:t>
      </w:r>
      <w:r w:rsidR="00FB2656" w:rsidRPr="008A7DC0">
        <w:rPr>
          <w:rFonts w:ascii="Times New Roman" w:hAnsi="Times New Roman" w:cs="Times New Roman"/>
          <w:color w:val="auto"/>
          <w:sz w:val="22"/>
          <w:szCs w:val="22"/>
        </w:rPr>
        <w:t>účely</w:t>
      </w:r>
      <w:r w:rsidR="00623B5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Uživatele</w:t>
      </w:r>
      <w:r w:rsidR="00444BE0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E667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Uživatel se zavazuje, že nebude vykonávat žádnou činnost, která by mohla jemu nebo třetím osobám umožnit neoprávněně zasahovat či neoprávněně užít obsah Internetových stránek, jejich programové vybavení nebo další součást</w:t>
      </w:r>
      <w:r w:rsidR="00074605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E667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tvořící Internetové stránky.</w:t>
      </w:r>
      <w:r w:rsidR="0034603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2958" w:rsidRPr="008A7DC0">
        <w:rPr>
          <w:rFonts w:ascii="Times New Roman" w:hAnsi="Times New Roman" w:cs="Times New Roman"/>
          <w:color w:val="auto"/>
          <w:sz w:val="22"/>
          <w:szCs w:val="22"/>
        </w:rPr>
        <w:t>Uživatel zejména není oprávněn bez souhlasu Provozovatele, pro jiné než vlastní osobní účely Uživatele:</w:t>
      </w:r>
    </w:p>
    <w:p w14:paraId="444BE301" w14:textId="4A48F9D4" w:rsidR="005E2958" w:rsidRPr="008A7DC0" w:rsidRDefault="005E2958" w:rsidP="00FF1C30">
      <w:pPr>
        <w:pStyle w:val="Default"/>
        <w:spacing w:after="18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(i) </w:t>
      </w:r>
      <w:r w:rsidR="000D09CB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kopírovat, pozměňovat, rozšiřovat či jinak neoprávněně používat reklamní a informační materiály umístěné na Internetových stránkách, a to včetně fotografií, obrázků, vizualizací či jiného vyobrazení zboží;</w:t>
      </w:r>
    </w:p>
    <w:p w14:paraId="34268033" w14:textId="140309B7" w:rsidR="005E2958" w:rsidRPr="008A7DC0" w:rsidRDefault="005E2958" w:rsidP="00FF1C30">
      <w:pPr>
        <w:pStyle w:val="Default"/>
        <w:spacing w:after="18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8A7DC0">
        <w:rPr>
          <w:rFonts w:ascii="Times New Roman" w:hAnsi="Times New Roman" w:cs="Times New Roman"/>
          <w:color w:val="auto"/>
          <w:sz w:val="22"/>
          <w:szCs w:val="22"/>
        </w:rPr>
        <w:t>ii</w:t>
      </w:r>
      <w:proofErr w:type="spellEnd"/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0D09CB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kopírovat, pozměňovat, rozšiřovat či jiným neoprávněným způsobem užívat obsah Internetových stránek;</w:t>
      </w:r>
    </w:p>
    <w:p w14:paraId="2E49F1E2" w14:textId="73D3E047" w:rsidR="000D09CB" w:rsidRPr="008A7DC0" w:rsidRDefault="000D09CB" w:rsidP="00FF1C30">
      <w:pPr>
        <w:pStyle w:val="Default"/>
        <w:spacing w:after="18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Pr="008A7DC0">
        <w:rPr>
          <w:rFonts w:ascii="Times New Roman" w:hAnsi="Times New Roman" w:cs="Times New Roman"/>
          <w:color w:val="auto"/>
          <w:sz w:val="22"/>
          <w:szCs w:val="22"/>
        </w:rPr>
        <w:t>iii</w:t>
      </w:r>
      <w:proofErr w:type="spellEnd"/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ab/>
        <w:t>vytvářet nebo provozovat internetové stránky schopné vyvolat nebezpečí záměny s Internetovými stránkami, zejména ve vztahu k použité grafice</w:t>
      </w:r>
      <w:r w:rsidR="00074605">
        <w:rPr>
          <w:rFonts w:ascii="Times New Roman" w:hAnsi="Times New Roman" w:cs="Times New Roman"/>
          <w:color w:val="auto"/>
          <w:sz w:val="22"/>
          <w:szCs w:val="22"/>
        </w:rPr>
        <w:t xml:space="preserve"> a designu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7A5491D" w14:textId="5B27DCE5" w:rsidR="00FB2656" w:rsidRDefault="00FB2656" w:rsidP="00FF1C30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522F63" w14:textId="22F0AC8D" w:rsidR="00A05F82" w:rsidRDefault="00A05F82" w:rsidP="00FF1C30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1870EC" w14:textId="77777777" w:rsidR="00A05F82" w:rsidRPr="008A7DC0" w:rsidRDefault="00A05F82" w:rsidP="00FF1C30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215003" w14:textId="1C4F42C0" w:rsidR="00F51DB7" w:rsidRPr="008A7DC0" w:rsidRDefault="00F51DB7" w:rsidP="00F51D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V. Ochrana osobních </w:t>
      </w:r>
      <w:r w:rsidRPr="00074605">
        <w:rPr>
          <w:rFonts w:ascii="Times New Roman" w:hAnsi="Times New Roman" w:cs="Times New Roman"/>
          <w:b/>
          <w:bCs/>
          <w:color w:val="auto"/>
          <w:sz w:val="22"/>
          <w:szCs w:val="22"/>
        </w:rPr>
        <w:t>údajů</w:t>
      </w:r>
      <w:r w:rsidR="001069BB" w:rsidRPr="00074605">
        <w:rPr>
          <w:rFonts w:ascii="Times New Roman" w:hAnsi="Times New Roman" w:cs="Times New Roman"/>
          <w:b/>
          <w:bCs/>
          <w:color w:val="auto"/>
          <w:sz w:val="22"/>
          <w:szCs w:val="22"/>
        </w:rPr>
        <w:t>, Cookies, Uživatelský</w:t>
      </w:r>
      <w:r w:rsidR="001069BB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účet</w:t>
      </w:r>
    </w:p>
    <w:p w14:paraId="2607700A" w14:textId="77777777" w:rsidR="00F51DB7" w:rsidRPr="008A7DC0" w:rsidRDefault="00F51DB7" w:rsidP="00F51DB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661E74F" w14:textId="5956668A" w:rsidR="00F51DB7" w:rsidRPr="008A7DC0" w:rsidRDefault="00F51DB7" w:rsidP="00F51DB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A7DC0">
        <w:rPr>
          <w:rFonts w:ascii="Times New Roman" w:hAnsi="Times New Roman" w:cs="Times New Roman"/>
          <w:sz w:val="22"/>
          <w:szCs w:val="22"/>
        </w:rPr>
        <w:t>5.1</w:t>
      </w:r>
      <w:r w:rsidRPr="008A7DC0">
        <w:rPr>
          <w:rFonts w:ascii="Times New Roman" w:hAnsi="Times New Roman" w:cs="Times New Roman"/>
          <w:sz w:val="22"/>
          <w:szCs w:val="22"/>
        </w:rPr>
        <w:tab/>
        <w:t xml:space="preserve">Ochrana osobních údajů je upravena v samostatném dokumentu </w:t>
      </w:r>
      <w:r w:rsidR="00FE2AC5" w:rsidRPr="008A7DC0">
        <w:rPr>
          <w:rFonts w:ascii="Times New Roman" w:hAnsi="Times New Roman" w:cs="Times New Roman"/>
          <w:sz w:val="22"/>
          <w:szCs w:val="22"/>
        </w:rPr>
        <w:t xml:space="preserve">Ochrana </w:t>
      </w:r>
      <w:r w:rsidRPr="008A7DC0">
        <w:rPr>
          <w:rFonts w:ascii="Times New Roman" w:hAnsi="Times New Roman" w:cs="Times New Roman"/>
          <w:sz w:val="22"/>
          <w:szCs w:val="22"/>
        </w:rPr>
        <w:t xml:space="preserve">osobních údajů zákazníků společnosti </w:t>
      </w:r>
      <w:r w:rsidR="00E447D3" w:rsidRPr="00F450A9">
        <w:rPr>
          <w:rFonts w:ascii="Times New Roman" w:hAnsi="Times New Roman" w:cs="Times New Roman"/>
          <w:color w:val="auto"/>
          <w:sz w:val="22"/>
          <w:szCs w:val="22"/>
          <w:lang w:val="sk-SK"/>
        </w:rPr>
        <w:t>MATERASSO Slovakia, s.r.o.</w:t>
      </w:r>
      <w:r w:rsidR="00FE2AC5" w:rsidRPr="008A7DC0">
        <w:rPr>
          <w:rFonts w:ascii="Times New Roman" w:hAnsi="Times New Roman" w:cs="Times New Roman"/>
          <w:sz w:val="22"/>
          <w:szCs w:val="22"/>
        </w:rPr>
        <w:t>, který je umístěn na Internetových stránkách.</w:t>
      </w:r>
    </w:p>
    <w:p w14:paraId="28C8827C" w14:textId="4C3F65F8" w:rsidR="00AA65FC" w:rsidRPr="008A7DC0" w:rsidRDefault="00F51DB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C61004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C61004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05E2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Internetové stránky používají </w:t>
      </w:r>
      <w:r w:rsidR="00E2660A" w:rsidRPr="008A7DC0">
        <w:rPr>
          <w:rFonts w:ascii="Times New Roman" w:hAnsi="Times New Roman" w:cs="Times New Roman"/>
          <w:color w:val="auto"/>
          <w:sz w:val="22"/>
          <w:szCs w:val="22"/>
        </w:rPr>
        <w:t>tzv.</w:t>
      </w:r>
      <w:r w:rsidR="00A05E2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5E26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cookies</w:t>
      </w:r>
      <w:r w:rsidR="00E2660A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="00E2660A" w:rsidRPr="008A7DC0">
        <w:rPr>
          <w:rFonts w:ascii="Times New Roman" w:hAnsi="Times New Roman" w:cs="Times New Roman"/>
          <w:color w:val="auto"/>
          <w:sz w:val="22"/>
          <w:szCs w:val="22"/>
        </w:rPr>
        <w:t>tedy soubory</w:t>
      </w:r>
      <w:r w:rsidR="00F739A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které umožňují analyzovat </w:t>
      </w:r>
      <w:r w:rsidR="006175B3" w:rsidRPr="008A7DC0">
        <w:rPr>
          <w:rFonts w:ascii="Times New Roman" w:hAnsi="Times New Roman" w:cs="Times New Roman"/>
          <w:color w:val="auto"/>
          <w:sz w:val="22"/>
          <w:szCs w:val="22"/>
        </w:rPr>
        <w:t>používání Internetových stránek Uživatelem a jeho veškerou aktivitu na Internetových stránkách</w:t>
      </w:r>
      <w:r w:rsidR="00A05E26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="00A07925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6E6675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Cookies </w:t>
      </w:r>
      <w:r w:rsidR="006E6675" w:rsidRPr="008A7DC0">
        <w:rPr>
          <w:rFonts w:ascii="Times New Roman" w:hAnsi="Times New Roman" w:cs="Times New Roman"/>
          <w:color w:val="auto"/>
          <w:sz w:val="22"/>
          <w:szCs w:val="22"/>
        </w:rPr>
        <w:t>slouží zejména ke zlepšení prohlížení Internetových stránek a poskytování dalších funkcí</w:t>
      </w:r>
      <w:r w:rsidR="006E6675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="001069BB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1069BB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Uživatel je oprávněn na Internetových stránkách zakázat </w:t>
      </w:r>
      <w:r w:rsidR="0087453E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c</w:t>
      </w:r>
      <w:r w:rsidR="001069BB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ookies</w:t>
      </w:r>
      <w:r w:rsidR="001069BB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, případně jejich používaní přizpůsobit. Bez používaní </w:t>
      </w:r>
      <w:r w:rsidR="0087453E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c</w:t>
      </w:r>
      <w:r w:rsidR="001069BB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>ookies</w:t>
      </w:r>
      <w:r w:rsidR="001069BB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je možné užívat Internetové stránky omezeně, nebo v některých případech může být užívání Internetových stránek i zcela vyloučeno.</w:t>
      </w:r>
      <w:r w:rsidR="006E6675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1069BB" w:rsidRPr="008A7DC0">
        <w:rPr>
          <w:rFonts w:ascii="Times New Roman" w:hAnsi="Times New Roman" w:cs="Times New Roman"/>
          <w:color w:val="auto"/>
          <w:sz w:val="22"/>
          <w:szCs w:val="22"/>
        </w:rPr>
        <w:t>Další</w:t>
      </w:r>
      <w:r w:rsidR="001069BB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1069BB" w:rsidRPr="008A7DC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A0792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nformace o souborech </w:t>
      </w:r>
      <w:r w:rsidR="00A07925" w:rsidRPr="008A7D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cookies </w:t>
      </w:r>
      <w:r w:rsidR="00A07925" w:rsidRPr="008A7DC0">
        <w:rPr>
          <w:rFonts w:ascii="Times New Roman" w:hAnsi="Times New Roman" w:cs="Times New Roman"/>
          <w:color w:val="auto"/>
          <w:sz w:val="22"/>
          <w:szCs w:val="22"/>
        </w:rPr>
        <w:t>a zásadách jejich používání</w:t>
      </w:r>
      <w:r w:rsidR="00AA65F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jsou uvedeny v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 samostatném dokumentu </w:t>
      </w:r>
      <w:r w:rsidR="00FE2AC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Zásady ochrany osobních údajů, který </w:t>
      </w:r>
      <w:r w:rsidR="00A2758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se zobrazí automaticky </w:t>
      </w:r>
      <w:r w:rsidR="00FE2AC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při </w:t>
      </w:r>
      <w:r w:rsidR="0069678B" w:rsidRPr="008A7DC0">
        <w:rPr>
          <w:rFonts w:ascii="Times New Roman" w:hAnsi="Times New Roman" w:cs="Times New Roman"/>
          <w:color w:val="auto"/>
          <w:sz w:val="22"/>
          <w:szCs w:val="22"/>
        </w:rPr>
        <w:t>každé návštěvě Internetových stránek.</w:t>
      </w:r>
      <w:r w:rsidR="006E667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B4FFFE5" w14:textId="2DA042C7" w:rsidR="006A4502" w:rsidRPr="008A7DC0" w:rsidRDefault="00F51DB7" w:rsidP="00D11390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A4502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A4502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F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77CF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nternetových stránkách může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Uživatel </w:t>
      </w:r>
      <w:r w:rsidR="00C77CF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provést registraci a </w:t>
      </w:r>
      <w:r w:rsidR="006A4502" w:rsidRPr="008A7DC0">
        <w:rPr>
          <w:rFonts w:ascii="Times New Roman" w:hAnsi="Times New Roman" w:cs="Times New Roman"/>
          <w:color w:val="auto"/>
          <w:sz w:val="22"/>
          <w:szCs w:val="22"/>
        </w:rPr>
        <w:t>přistupovat</w:t>
      </w:r>
      <w:r w:rsidR="00C77CF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tak</w:t>
      </w:r>
      <w:r w:rsidR="006A450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do svého uživatelského rozhraní (dále jen „</w:t>
      </w: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="006A4502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živatelský účet</w:t>
      </w:r>
      <w:r w:rsidR="006A4502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“). 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Prostřednictvím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živatelského účtu může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odesílat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Provozovateli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objednávky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zboží a/nebo služeb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Při registraci je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povinen uv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ést 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>správně a pravdivě všechny údaje, a to zejména: jméno a příjmení, e-mailovou adresu</w:t>
      </w:r>
      <w:r w:rsidR="00552F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E447D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>telefonní číslo</w:t>
      </w:r>
      <w:r w:rsidR="00552F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a v případě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Uživatele</w:t>
      </w:r>
      <w:r w:rsidR="00552F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– podnikatele též obchodní firmu, IČO, DIČ</w:t>
      </w:r>
      <w:r w:rsidR="00A76967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2FC8" w:rsidRPr="008A7DC0">
        <w:rPr>
          <w:rFonts w:ascii="Times New Roman" w:hAnsi="Times New Roman" w:cs="Times New Roman"/>
          <w:color w:val="auto"/>
          <w:sz w:val="22"/>
          <w:szCs w:val="22"/>
        </w:rPr>
        <w:t>a fakturační</w:t>
      </w:r>
      <w:r w:rsidR="00304B3F" w:rsidRPr="008A7DC0">
        <w:rPr>
          <w:rFonts w:ascii="Times New Roman" w:hAnsi="Times New Roman" w:cs="Times New Roman"/>
          <w:color w:val="auto"/>
          <w:sz w:val="22"/>
          <w:szCs w:val="22"/>
        </w:rPr>
        <w:t>, popřípadě doručovací adresu.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Údaje uvedené v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živatelském účtu je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F341C8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při jakékoliv jejich změně povinen aktualizovat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Přístup k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živatelskému účtu je zabezpečen uživatelským jménem a heslem.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je povinen zachovávat mlčenlivost ohledně informací nezbytných k přístupu do jeho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živatelského účtu a bere na vědomí, že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Provozovatel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nenese odpovědnost za porušení této povinnosti ze strany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Uživatele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není oprávněn umožnit využívání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živatelského účtu třetím osobám.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Provozovatel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může zrušit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živatelský účet, a to zejména v případě, kdy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svůj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živatelský účet déle než 2 roky nevyužívá, či v případě, kdy </w:t>
      </w:r>
      <w:r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poruší své povinnosti z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 těchto Podmínek anebo z </w:t>
      </w:r>
      <w:r w:rsidR="004239F2" w:rsidRPr="008A7DC0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upní 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či jiné 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smlouvy 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>uzavřené s Provozovatelem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>Uživatel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bere na vědomí, že 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309E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nternetové stránky a 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>živatelský účet nemusí být dostupn</w:t>
      </w:r>
      <w:r w:rsidR="00B309E5" w:rsidRPr="008A7DC0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nepřetržitě, a to zejména s ohledem na nutnou údržbu hardwarového a softwarového vybavení </w:t>
      </w:r>
      <w:r w:rsidR="0051306D" w:rsidRPr="008A7DC0">
        <w:rPr>
          <w:rFonts w:ascii="Times New Roman" w:hAnsi="Times New Roman" w:cs="Times New Roman"/>
          <w:color w:val="auto"/>
          <w:sz w:val="22"/>
          <w:szCs w:val="22"/>
        </w:rPr>
        <w:t>Provozovatele</w:t>
      </w:r>
      <w:r w:rsidR="00074605">
        <w:rPr>
          <w:rFonts w:ascii="Times New Roman" w:hAnsi="Times New Roman" w:cs="Times New Roman"/>
          <w:color w:val="auto"/>
          <w:sz w:val="22"/>
          <w:szCs w:val="22"/>
        </w:rPr>
        <w:t xml:space="preserve"> nebo výpadky dodávek služeb, zejména elektřiny</w:t>
      </w:r>
      <w:r w:rsidR="005D6811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C525FC" w14:textId="77777777" w:rsidR="00D62745" w:rsidRPr="008A7DC0" w:rsidRDefault="00D62745" w:rsidP="00D40D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CB0375A" w14:textId="003D553C" w:rsidR="004C320D" w:rsidRPr="008A7DC0" w:rsidRDefault="0051306D" w:rsidP="00D40D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VI</w:t>
      </w:r>
      <w:r w:rsidR="00F970CE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6F3B5C" w:rsidRPr="008A7DC0">
        <w:rPr>
          <w:rFonts w:ascii="Times New Roman" w:hAnsi="Times New Roman" w:cs="Times New Roman"/>
          <w:b/>
          <w:bCs/>
          <w:color w:val="auto"/>
          <w:sz w:val="22"/>
          <w:szCs w:val="22"/>
        </w:rPr>
        <w:t>Závěrečná ustanovení</w:t>
      </w:r>
    </w:p>
    <w:p w14:paraId="64CC88F5" w14:textId="77777777" w:rsidR="00D40D76" w:rsidRPr="008A7DC0" w:rsidRDefault="00D40D76" w:rsidP="00D40D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2126261" w14:textId="50D18CF8" w:rsidR="00F970CE" w:rsidRPr="008A7DC0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B134F" w:rsidRPr="008A7DC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C0137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Ostatní zde neuvedené záležitosti se řídí </w:t>
      </w:r>
      <w:r w:rsidR="002F6D0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právním řádem </w:t>
      </w:r>
      <w:r w:rsidR="00A05F82">
        <w:rPr>
          <w:rFonts w:ascii="Times New Roman" w:hAnsi="Times New Roman" w:cs="Times New Roman"/>
          <w:color w:val="auto"/>
          <w:sz w:val="22"/>
          <w:szCs w:val="22"/>
        </w:rPr>
        <w:t>Slovenské</w:t>
      </w:r>
      <w:r w:rsidR="002F6D0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republiky, zejména</w:t>
      </w:r>
      <w:r w:rsidR="00A05F82">
        <w:rPr>
          <w:rFonts w:ascii="Times New Roman" w:hAnsi="Times New Roman" w:cs="Times New Roman"/>
          <w:color w:val="auto"/>
          <w:sz w:val="22"/>
          <w:szCs w:val="22"/>
        </w:rPr>
        <w:t xml:space="preserve"> zákonem</w:t>
      </w:r>
      <w:r w:rsidR="002F6D0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č.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40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/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1964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Zb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., občiansky zákonník, v 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platn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proofErr w:type="spellEnd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ě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ní</w:t>
      </w:r>
      <w:proofErr w:type="spellEnd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záko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ne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proofErr w:type="spellEnd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č.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250/2007 Z.z.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o ochran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e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spotrebiteľa, v 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platn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proofErr w:type="spellEnd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ě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ní</w:t>
      </w:r>
      <w:proofErr w:type="spellEnd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a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 </w:t>
      </w:r>
      <w:proofErr w:type="spellStart"/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zákonem</w:t>
      </w:r>
      <w:proofErr w:type="spellEnd"/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č.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185/2015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Z.z.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, autorský zákon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v 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platn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é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m</w:t>
      </w:r>
      <w:proofErr w:type="spellEnd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proofErr w:type="spellStart"/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zn</w:t>
      </w:r>
      <w:r w:rsidR="00A05F82">
        <w:rPr>
          <w:rFonts w:ascii="Times New Roman" w:hAnsi="Times New Roman" w:cs="Times New Roman"/>
          <w:color w:val="auto"/>
          <w:sz w:val="22"/>
          <w:szCs w:val="22"/>
          <w:lang w:val="sk-SK"/>
        </w:rPr>
        <w:t>ě</w:t>
      </w:r>
      <w:r w:rsidR="00A05F82" w:rsidRPr="008A5087">
        <w:rPr>
          <w:rFonts w:ascii="Times New Roman" w:hAnsi="Times New Roman" w:cs="Times New Roman"/>
          <w:color w:val="auto"/>
          <w:sz w:val="22"/>
          <w:szCs w:val="22"/>
          <w:lang w:val="sk-SK"/>
        </w:rPr>
        <w:t>ní</w:t>
      </w:r>
      <w:proofErr w:type="spellEnd"/>
      <w:r w:rsidR="002F6D0E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970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893948" w14:textId="7CAD0DB6" w:rsidR="000507CE" w:rsidRPr="008A7DC0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11F5E" w:rsidRPr="008A7DC0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9C0137" w:rsidRPr="008A7DC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507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Je-li nebo stane-li se některé ustanovení 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těchto </w:t>
      </w:r>
      <w:r w:rsidR="000507CE" w:rsidRPr="008A7DC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>odmínek</w:t>
      </w:r>
      <w:r w:rsidR="000507CE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neplatným, nevymahatelným nebo neúčinným, nedotýká se tato neplatnost, nevymahatelnost či neúčinnost ostatních ustanovení 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těchto </w:t>
      </w:r>
      <w:r w:rsidR="000507CE" w:rsidRPr="008A7DC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>odmínek</w:t>
      </w:r>
      <w:r w:rsidR="000507CE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0E9C68" w14:textId="1AB372C2" w:rsidR="00D62745" w:rsidRPr="008A7DC0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ab/>
        <w:t>Pro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vozovatel </w:t>
      </w:r>
      <w:r w:rsidR="0041305A" w:rsidRPr="008A7DC0">
        <w:rPr>
          <w:rFonts w:ascii="Times New Roman" w:hAnsi="Times New Roman" w:cs="Times New Roman"/>
          <w:color w:val="auto"/>
          <w:sz w:val="22"/>
          <w:szCs w:val="22"/>
        </w:rPr>
        <w:t>je oprávněn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tyto P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>odmínky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měnit a doplňovat dle svého uvážení. </w:t>
      </w:r>
      <w:r w:rsidR="0041305A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Provozovatel přitom není povinen na změny či doplnění těchto Podmínek Uživatele předem upozornit anebo mu tyto změny či doplnění jakkoliv oznamovat. 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>Případné změny a doplnění těchto P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>odmínek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se nebudou vztahovat na 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právní 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vztahy </w:t>
      </w:r>
      <w:r w:rsidR="006F3B5C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mezi Provozovatelem a Uživatelem vzniklé před </w:t>
      </w:r>
      <w:r w:rsidR="00336BE6" w:rsidRPr="008A7DC0">
        <w:rPr>
          <w:rFonts w:ascii="Times New Roman" w:hAnsi="Times New Roman" w:cs="Times New Roman"/>
          <w:color w:val="auto"/>
          <w:sz w:val="22"/>
          <w:szCs w:val="22"/>
        </w:rPr>
        <w:t>účinností těchto změn či doplnění.</w:t>
      </w:r>
    </w:p>
    <w:p w14:paraId="5679EA1E" w14:textId="2BA7918F" w:rsidR="00D62745" w:rsidRPr="008A7DC0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020520" w:rsidRPr="008A7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020520" w:rsidRPr="008A7DC0">
        <w:rPr>
          <w:rFonts w:ascii="Times New Roman" w:hAnsi="Times New Roman" w:cs="Times New Roman"/>
          <w:color w:val="auto"/>
          <w:sz w:val="22"/>
          <w:szCs w:val="22"/>
        </w:rPr>
        <w:tab/>
        <w:t>Tyto P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>odmínky</w:t>
      </w:r>
      <w:r w:rsidR="00020520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 nabývají platnosti a účinnosti dne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 xml:space="preserve">m jejich zveřejnění na Internetových stránkách. </w:t>
      </w:r>
    </w:p>
    <w:p w14:paraId="4599C2B8" w14:textId="585783CD" w:rsidR="00D62745" w:rsidRPr="008A7DC0" w:rsidRDefault="0051306D" w:rsidP="00577567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7DC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>.5</w:t>
      </w:r>
      <w:r w:rsidR="00D62745" w:rsidRPr="008A7DC0">
        <w:rPr>
          <w:rFonts w:ascii="Times New Roman" w:hAnsi="Times New Roman" w:cs="Times New Roman"/>
          <w:color w:val="auto"/>
          <w:sz w:val="22"/>
          <w:szCs w:val="22"/>
        </w:rPr>
        <w:tab/>
        <w:t xml:space="preserve">Tyto Podmínky byly zveřejněny na Internetových stránkách </w:t>
      </w:r>
      <w:r w:rsidR="00D62745" w:rsidRPr="009D06B0">
        <w:rPr>
          <w:rFonts w:ascii="Times New Roman" w:hAnsi="Times New Roman" w:cs="Times New Roman"/>
          <w:color w:val="auto"/>
          <w:sz w:val="22"/>
          <w:szCs w:val="22"/>
        </w:rPr>
        <w:t>dne</w:t>
      </w:r>
      <w:r w:rsidR="000736B7" w:rsidRPr="009D06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3B31">
        <w:rPr>
          <w:rFonts w:ascii="Times New Roman" w:hAnsi="Times New Roman" w:cs="Times New Roman"/>
          <w:color w:val="auto"/>
          <w:sz w:val="22"/>
          <w:szCs w:val="22"/>
        </w:rPr>
        <w:t>18.8.</w:t>
      </w:r>
      <w:r w:rsidR="000736B7" w:rsidRPr="009D06B0">
        <w:rPr>
          <w:rFonts w:ascii="Times New Roman" w:hAnsi="Times New Roman" w:cs="Times New Roman"/>
          <w:color w:val="auto"/>
          <w:sz w:val="22"/>
          <w:szCs w:val="22"/>
        </w:rPr>
        <w:t xml:space="preserve"> 2022</w:t>
      </w:r>
      <w:r w:rsidR="000736B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CEBC02B" w14:textId="7B045FFF" w:rsidR="00166D41" w:rsidRPr="008A7DC0" w:rsidRDefault="00166D41" w:rsidP="00577567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66D41" w:rsidRPr="008A7DC0" w:rsidSect="0007460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D3BB" w14:textId="77777777" w:rsidR="00EA009E" w:rsidRDefault="00EA009E" w:rsidP="00860F50">
      <w:pPr>
        <w:spacing w:after="0" w:line="240" w:lineRule="auto"/>
      </w:pPr>
      <w:r>
        <w:separator/>
      </w:r>
    </w:p>
  </w:endnote>
  <w:endnote w:type="continuationSeparator" w:id="0">
    <w:p w14:paraId="78CD4BAC" w14:textId="77777777" w:rsidR="00EA009E" w:rsidRDefault="00EA009E" w:rsidP="0086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8011" w14:textId="0267F040" w:rsidR="00860F50" w:rsidRPr="00074605" w:rsidRDefault="00074605" w:rsidP="00860F50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</w:t>
    </w:r>
    <w:r w:rsidR="00860F50" w:rsidRPr="00074605">
      <w:rPr>
        <w:rFonts w:ascii="Times New Roman" w:hAnsi="Times New Roman" w:cs="Times New Roman"/>
        <w:sz w:val="18"/>
        <w:szCs w:val="18"/>
      </w:rPr>
      <w:t xml:space="preserve">trana </w:t>
    </w:r>
    <w:r w:rsidR="00860F50" w:rsidRPr="00074605">
      <w:rPr>
        <w:rFonts w:ascii="Times New Roman" w:hAnsi="Times New Roman" w:cs="Times New Roman"/>
        <w:sz w:val="18"/>
        <w:szCs w:val="18"/>
      </w:rPr>
      <w:fldChar w:fldCharType="begin"/>
    </w:r>
    <w:r w:rsidR="00860F50" w:rsidRPr="00074605">
      <w:rPr>
        <w:rFonts w:ascii="Times New Roman" w:hAnsi="Times New Roman" w:cs="Times New Roman"/>
        <w:sz w:val="18"/>
        <w:szCs w:val="18"/>
      </w:rPr>
      <w:instrText xml:space="preserve"> PAGE  \* MERGEFORMAT </w:instrText>
    </w:r>
    <w:r w:rsidR="00860F50" w:rsidRPr="00074605">
      <w:rPr>
        <w:rFonts w:ascii="Times New Roman" w:hAnsi="Times New Roman" w:cs="Times New Roman"/>
        <w:sz w:val="18"/>
        <w:szCs w:val="18"/>
      </w:rPr>
      <w:fldChar w:fldCharType="separate"/>
    </w:r>
    <w:r w:rsidR="00860F50" w:rsidRPr="00074605">
      <w:rPr>
        <w:rFonts w:ascii="Times New Roman" w:hAnsi="Times New Roman" w:cs="Times New Roman"/>
        <w:sz w:val="18"/>
        <w:szCs w:val="18"/>
      </w:rPr>
      <w:t>1</w:t>
    </w:r>
    <w:r w:rsidR="00860F50" w:rsidRPr="00074605">
      <w:rPr>
        <w:rFonts w:ascii="Times New Roman" w:hAnsi="Times New Roman" w:cs="Times New Roman"/>
        <w:sz w:val="18"/>
        <w:szCs w:val="18"/>
      </w:rPr>
      <w:fldChar w:fldCharType="end"/>
    </w:r>
    <w:r w:rsidR="00860F50" w:rsidRPr="00074605">
      <w:rPr>
        <w:rFonts w:ascii="Times New Roman" w:hAnsi="Times New Roman" w:cs="Times New Roman"/>
        <w:sz w:val="18"/>
        <w:szCs w:val="18"/>
      </w:rPr>
      <w:t xml:space="preserve"> z </w:t>
    </w:r>
    <w:r w:rsidR="00860F50" w:rsidRPr="00074605">
      <w:rPr>
        <w:rFonts w:ascii="Times New Roman" w:hAnsi="Times New Roman" w:cs="Times New Roman"/>
        <w:sz w:val="18"/>
        <w:szCs w:val="18"/>
      </w:rPr>
      <w:fldChar w:fldCharType="begin"/>
    </w:r>
    <w:r w:rsidR="00860F50" w:rsidRPr="00074605">
      <w:rPr>
        <w:rFonts w:ascii="Times New Roman" w:hAnsi="Times New Roman" w:cs="Times New Roman"/>
        <w:sz w:val="18"/>
        <w:szCs w:val="18"/>
      </w:rPr>
      <w:instrText xml:space="preserve"> NUMPAGES  \* MERGEFORMAT </w:instrText>
    </w:r>
    <w:r w:rsidR="00860F50" w:rsidRPr="00074605">
      <w:rPr>
        <w:rFonts w:ascii="Times New Roman" w:hAnsi="Times New Roman" w:cs="Times New Roman"/>
        <w:sz w:val="18"/>
        <w:szCs w:val="18"/>
      </w:rPr>
      <w:fldChar w:fldCharType="separate"/>
    </w:r>
    <w:r w:rsidR="00860F50" w:rsidRPr="00074605">
      <w:rPr>
        <w:rFonts w:ascii="Times New Roman" w:hAnsi="Times New Roman" w:cs="Times New Roman"/>
        <w:sz w:val="18"/>
        <w:szCs w:val="18"/>
      </w:rPr>
      <w:t>4</w:t>
    </w:r>
    <w:r w:rsidR="00860F50" w:rsidRPr="00074605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75E0F4AE" w14:textId="77777777" w:rsidR="00860F50" w:rsidRDefault="00860F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9580" w14:textId="77777777" w:rsidR="00EA009E" w:rsidRDefault="00EA009E" w:rsidP="00860F50">
      <w:pPr>
        <w:spacing w:after="0" w:line="240" w:lineRule="auto"/>
      </w:pPr>
      <w:r>
        <w:separator/>
      </w:r>
    </w:p>
  </w:footnote>
  <w:footnote w:type="continuationSeparator" w:id="0">
    <w:p w14:paraId="58D7E2A2" w14:textId="77777777" w:rsidR="00EA009E" w:rsidRDefault="00EA009E" w:rsidP="0086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BF430"/>
    <w:multiLevelType w:val="hybridMultilevel"/>
    <w:tmpl w:val="629D3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911C6B"/>
    <w:multiLevelType w:val="hybridMultilevel"/>
    <w:tmpl w:val="2E909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5EA0D1"/>
    <w:multiLevelType w:val="hybridMultilevel"/>
    <w:tmpl w:val="19272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091BE0"/>
    <w:multiLevelType w:val="hybridMultilevel"/>
    <w:tmpl w:val="12A53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323AE2"/>
    <w:multiLevelType w:val="hybridMultilevel"/>
    <w:tmpl w:val="51AA01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25FAD7"/>
    <w:multiLevelType w:val="hybridMultilevel"/>
    <w:tmpl w:val="CE5C1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623959"/>
    <w:multiLevelType w:val="multilevel"/>
    <w:tmpl w:val="AF4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E5A09"/>
    <w:multiLevelType w:val="hybridMultilevel"/>
    <w:tmpl w:val="BC548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B4AB6"/>
    <w:multiLevelType w:val="hybridMultilevel"/>
    <w:tmpl w:val="EB8FE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0344AD"/>
    <w:multiLevelType w:val="hybridMultilevel"/>
    <w:tmpl w:val="2CA02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D5A7D9"/>
    <w:multiLevelType w:val="hybridMultilevel"/>
    <w:tmpl w:val="DF8EF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5288FD"/>
    <w:multiLevelType w:val="hybridMultilevel"/>
    <w:tmpl w:val="B0FD1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29274B"/>
    <w:multiLevelType w:val="hybridMultilevel"/>
    <w:tmpl w:val="D1124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D7A0BB3"/>
    <w:multiLevelType w:val="hybridMultilevel"/>
    <w:tmpl w:val="44EF4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F952913"/>
    <w:multiLevelType w:val="multilevel"/>
    <w:tmpl w:val="FBD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7C540"/>
    <w:multiLevelType w:val="hybridMultilevel"/>
    <w:tmpl w:val="0D90C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D17EC8"/>
    <w:multiLevelType w:val="hybridMultilevel"/>
    <w:tmpl w:val="008AB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1D3B24"/>
    <w:multiLevelType w:val="hybridMultilevel"/>
    <w:tmpl w:val="A6C20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81CA6"/>
    <w:multiLevelType w:val="multilevel"/>
    <w:tmpl w:val="8020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619E94D"/>
    <w:multiLevelType w:val="hybridMultilevel"/>
    <w:tmpl w:val="62965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BA0FA8"/>
    <w:multiLevelType w:val="hybridMultilevel"/>
    <w:tmpl w:val="ED553D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78564B"/>
    <w:multiLevelType w:val="hybridMultilevel"/>
    <w:tmpl w:val="E4D8E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8924466">
    <w:abstractNumId w:val="18"/>
  </w:num>
  <w:num w:numId="2" w16cid:durableId="1239291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CE"/>
    <w:rsid w:val="00000168"/>
    <w:rsid w:val="00001090"/>
    <w:rsid w:val="000062B3"/>
    <w:rsid w:val="000063D3"/>
    <w:rsid w:val="00006A27"/>
    <w:rsid w:val="000078DC"/>
    <w:rsid w:val="00010023"/>
    <w:rsid w:val="00020520"/>
    <w:rsid w:val="0002102C"/>
    <w:rsid w:val="00024B7A"/>
    <w:rsid w:val="000279CB"/>
    <w:rsid w:val="00030911"/>
    <w:rsid w:val="00031D8A"/>
    <w:rsid w:val="00036444"/>
    <w:rsid w:val="00037F47"/>
    <w:rsid w:val="0004005E"/>
    <w:rsid w:val="000507CE"/>
    <w:rsid w:val="00062791"/>
    <w:rsid w:val="00063C74"/>
    <w:rsid w:val="0006548D"/>
    <w:rsid w:val="00066E97"/>
    <w:rsid w:val="000701D3"/>
    <w:rsid w:val="000733F3"/>
    <w:rsid w:val="000736B7"/>
    <w:rsid w:val="00074605"/>
    <w:rsid w:val="000839F0"/>
    <w:rsid w:val="000853B3"/>
    <w:rsid w:val="00085C70"/>
    <w:rsid w:val="00086172"/>
    <w:rsid w:val="00091441"/>
    <w:rsid w:val="000930BB"/>
    <w:rsid w:val="000A15DB"/>
    <w:rsid w:val="000A1800"/>
    <w:rsid w:val="000B2387"/>
    <w:rsid w:val="000B38F8"/>
    <w:rsid w:val="000B5969"/>
    <w:rsid w:val="000C5734"/>
    <w:rsid w:val="000D09CB"/>
    <w:rsid w:val="000D3DE0"/>
    <w:rsid w:val="000D4690"/>
    <w:rsid w:val="000D50B1"/>
    <w:rsid w:val="000D5758"/>
    <w:rsid w:val="000D67D4"/>
    <w:rsid w:val="000D705B"/>
    <w:rsid w:val="000E394E"/>
    <w:rsid w:val="000E5FF0"/>
    <w:rsid w:val="000E7983"/>
    <w:rsid w:val="000F0322"/>
    <w:rsid w:val="000F135B"/>
    <w:rsid w:val="000F52E5"/>
    <w:rsid w:val="001006B4"/>
    <w:rsid w:val="001011F5"/>
    <w:rsid w:val="00101B2B"/>
    <w:rsid w:val="00102106"/>
    <w:rsid w:val="00103BDB"/>
    <w:rsid w:val="00105863"/>
    <w:rsid w:val="00105BB6"/>
    <w:rsid w:val="00105D61"/>
    <w:rsid w:val="001069BB"/>
    <w:rsid w:val="00107A18"/>
    <w:rsid w:val="00113606"/>
    <w:rsid w:val="00115D57"/>
    <w:rsid w:val="00123750"/>
    <w:rsid w:val="0012517B"/>
    <w:rsid w:val="001319A4"/>
    <w:rsid w:val="001319E5"/>
    <w:rsid w:val="00131EDC"/>
    <w:rsid w:val="00131F46"/>
    <w:rsid w:val="0013213D"/>
    <w:rsid w:val="001410A1"/>
    <w:rsid w:val="00142373"/>
    <w:rsid w:val="001424B1"/>
    <w:rsid w:val="00144C48"/>
    <w:rsid w:val="0014752A"/>
    <w:rsid w:val="0015068C"/>
    <w:rsid w:val="00152699"/>
    <w:rsid w:val="00153EA2"/>
    <w:rsid w:val="00154318"/>
    <w:rsid w:val="00155155"/>
    <w:rsid w:val="00156210"/>
    <w:rsid w:val="0016059A"/>
    <w:rsid w:val="0016259F"/>
    <w:rsid w:val="00166D41"/>
    <w:rsid w:val="001672B2"/>
    <w:rsid w:val="00170AC2"/>
    <w:rsid w:val="00170C03"/>
    <w:rsid w:val="0017639E"/>
    <w:rsid w:val="0017640E"/>
    <w:rsid w:val="00177C6B"/>
    <w:rsid w:val="001A1AF2"/>
    <w:rsid w:val="001A3539"/>
    <w:rsid w:val="001A5758"/>
    <w:rsid w:val="001B60ED"/>
    <w:rsid w:val="001C27E7"/>
    <w:rsid w:val="001C6BC5"/>
    <w:rsid w:val="001C77C5"/>
    <w:rsid w:val="001C7C8F"/>
    <w:rsid w:val="001D04E4"/>
    <w:rsid w:val="001D1015"/>
    <w:rsid w:val="001D2DB5"/>
    <w:rsid w:val="001D505C"/>
    <w:rsid w:val="001E2151"/>
    <w:rsid w:val="00200EA3"/>
    <w:rsid w:val="002012C1"/>
    <w:rsid w:val="0020328E"/>
    <w:rsid w:val="00203FC9"/>
    <w:rsid w:val="00204556"/>
    <w:rsid w:val="00210CA0"/>
    <w:rsid w:val="0021459E"/>
    <w:rsid w:val="002345F4"/>
    <w:rsid w:val="002374DB"/>
    <w:rsid w:val="00240807"/>
    <w:rsid w:val="002443E6"/>
    <w:rsid w:val="0024572F"/>
    <w:rsid w:val="0025277F"/>
    <w:rsid w:val="00265634"/>
    <w:rsid w:val="002670B3"/>
    <w:rsid w:val="00272019"/>
    <w:rsid w:val="002738C2"/>
    <w:rsid w:val="00274972"/>
    <w:rsid w:val="00281E81"/>
    <w:rsid w:val="00283A33"/>
    <w:rsid w:val="00291DA6"/>
    <w:rsid w:val="00292715"/>
    <w:rsid w:val="00292EDD"/>
    <w:rsid w:val="002931FA"/>
    <w:rsid w:val="00294397"/>
    <w:rsid w:val="002A1986"/>
    <w:rsid w:val="002A1F22"/>
    <w:rsid w:val="002A652C"/>
    <w:rsid w:val="002B378D"/>
    <w:rsid w:val="002B38A2"/>
    <w:rsid w:val="002B7C8A"/>
    <w:rsid w:val="002C17CD"/>
    <w:rsid w:val="002C3441"/>
    <w:rsid w:val="002C356E"/>
    <w:rsid w:val="002C5855"/>
    <w:rsid w:val="002D0E98"/>
    <w:rsid w:val="002E1173"/>
    <w:rsid w:val="002E249F"/>
    <w:rsid w:val="002E315D"/>
    <w:rsid w:val="002E71B4"/>
    <w:rsid w:val="002E79FB"/>
    <w:rsid w:val="002F46D7"/>
    <w:rsid w:val="002F6D0E"/>
    <w:rsid w:val="002F78DC"/>
    <w:rsid w:val="00304B3F"/>
    <w:rsid w:val="003070BA"/>
    <w:rsid w:val="003167A1"/>
    <w:rsid w:val="0032092F"/>
    <w:rsid w:val="003210F3"/>
    <w:rsid w:val="00321523"/>
    <w:rsid w:val="00325545"/>
    <w:rsid w:val="00325BA4"/>
    <w:rsid w:val="00325E3D"/>
    <w:rsid w:val="00326332"/>
    <w:rsid w:val="00336BE6"/>
    <w:rsid w:val="0034013A"/>
    <w:rsid w:val="00343254"/>
    <w:rsid w:val="00346035"/>
    <w:rsid w:val="00347E52"/>
    <w:rsid w:val="0035144F"/>
    <w:rsid w:val="0035270D"/>
    <w:rsid w:val="00352F6A"/>
    <w:rsid w:val="0035482B"/>
    <w:rsid w:val="00372B1B"/>
    <w:rsid w:val="00382E93"/>
    <w:rsid w:val="00383B31"/>
    <w:rsid w:val="003847DA"/>
    <w:rsid w:val="00390582"/>
    <w:rsid w:val="00392887"/>
    <w:rsid w:val="00394502"/>
    <w:rsid w:val="003960D2"/>
    <w:rsid w:val="003A0075"/>
    <w:rsid w:val="003A1FB7"/>
    <w:rsid w:val="003A2CFF"/>
    <w:rsid w:val="003A5B9B"/>
    <w:rsid w:val="003B600A"/>
    <w:rsid w:val="003C0183"/>
    <w:rsid w:val="003C0A17"/>
    <w:rsid w:val="003C5726"/>
    <w:rsid w:val="003C6C9E"/>
    <w:rsid w:val="003D0300"/>
    <w:rsid w:val="003D09EC"/>
    <w:rsid w:val="003D37BD"/>
    <w:rsid w:val="003D5C55"/>
    <w:rsid w:val="003D765C"/>
    <w:rsid w:val="003D7A09"/>
    <w:rsid w:val="003D7B57"/>
    <w:rsid w:val="003E0D1C"/>
    <w:rsid w:val="003E0E02"/>
    <w:rsid w:val="003E4DB6"/>
    <w:rsid w:val="00403657"/>
    <w:rsid w:val="00406D2C"/>
    <w:rsid w:val="00407097"/>
    <w:rsid w:val="00410DDD"/>
    <w:rsid w:val="0041305A"/>
    <w:rsid w:val="00417779"/>
    <w:rsid w:val="004239F2"/>
    <w:rsid w:val="00431D7A"/>
    <w:rsid w:val="00437F59"/>
    <w:rsid w:val="00444BE0"/>
    <w:rsid w:val="00444F38"/>
    <w:rsid w:val="00445955"/>
    <w:rsid w:val="004500F6"/>
    <w:rsid w:val="00453981"/>
    <w:rsid w:val="00454854"/>
    <w:rsid w:val="00466406"/>
    <w:rsid w:val="0047051A"/>
    <w:rsid w:val="00471FA6"/>
    <w:rsid w:val="00472015"/>
    <w:rsid w:val="0047219C"/>
    <w:rsid w:val="004730FC"/>
    <w:rsid w:val="00481650"/>
    <w:rsid w:val="00482243"/>
    <w:rsid w:val="00484837"/>
    <w:rsid w:val="004869D2"/>
    <w:rsid w:val="00486CF9"/>
    <w:rsid w:val="004908D3"/>
    <w:rsid w:val="00493FE2"/>
    <w:rsid w:val="0049482C"/>
    <w:rsid w:val="004A2E54"/>
    <w:rsid w:val="004A6EB1"/>
    <w:rsid w:val="004B3656"/>
    <w:rsid w:val="004C0193"/>
    <w:rsid w:val="004C3204"/>
    <w:rsid w:val="004C320D"/>
    <w:rsid w:val="004C4CE5"/>
    <w:rsid w:val="004C4D71"/>
    <w:rsid w:val="004E2069"/>
    <w:rsid w:val="004E20BE"/>
    <w:rsid w:val="004E305F"/>
    <w:rsid w:val="004E6984"/>
    <w:rsid w:val="004E7530"/>
    <w:rsid w:val="004F1EC2"/>
    <w:rsid w:val="004F2E44"/>
    <w:rsid w:val="004F2E47"/>
    <w:rsid w:val="004F318D"/>
    <w:rsid w:val="004F413D"/>
    <w:rsid w:val="004F4E08"/>
    <w:rsid w:val="004F769D"/>
    <w:rsid w:val="005018D9"/>
    <w:rsid w:val="00502B9F"/>
    <w:rsid w:val="0050672D"/>
    <w:rsid w:val="00507912"/>
    <w:rsid w:val="005115CA"/>
    <w:rsid w:val="00511F5E"/>
    <w:rsid w:val="0051306D"/>
    <w:rsid w:val="00514D0C"/>
    <w:rsid w:val="00514F42"/>
    <w:rsid w:val="005219D0"/>
    <w:rsid w:val="00521F90"/>
    <w:rsid w:val="005223CC"/>
    <w:rsid w:val="00524E6F"/>
    <w:rsid w:val="005272B8"/>
    <w:rsid w:val="00527EFB"/>
    <w:rsid w:val="0053339C"/>
    <w:rsid w:val="005441B6"/>
    <w:rsid w:val="005469F8"/>
    <w:rsid w:val="00547AA0"/>
    <w:rsid w:val="00551FAD"/>
    <w:rsid w:val="00552FC8"/>
    <w:rsid w:val="00553401"/>
    <w:rsid w:val="0055753A"/>
    <w:rsid w:val="00566FB7"/>
    <w:rsid w:val="0057204D"/>
    <w:rsid w:val="0057206F"/>
    <w:rsid w:val="0057519B"/>
    <w:rsid w:val="00577567"/>
    <w:rsid w:val="0057793D"/>
    <w:rsid w:val="005843D5"/>
    <w:rsid w:val="005929A9"/>
    <w:rsid w:val="005A01AF"/>
    <w:rsid w:val="005A02FF"/>
    <w:rsid w:val="005A2270"/>
    <w:rsid w:val="005A407E"/>
    <w:rsid w:val="005A4F5F"/>
    <w:rsid w:val="005A6689"/>
    <w:rsid w:val="005C097F"/>
    <w:rsid w:val="005C20B7"/>
    <w:rsid w:val="005C3D3F"/>
    <w:rsid w:val="005D4900"/>
    <w:rsid w:val="005D56DC"/>
    <w:rsid w:val="005D6811"/>
    <w:rsid w:val="005E2958"/>
    <w:rsid w:val="005E683B"/>
    <w:rsid w:val="005F2C90"/>
    <w:rsid w:val="005F5714"/>
    <w:rsid w:val="005F7017"/>
    <w:rsid w:val="005F7E8D"/>
    <w:rsid w:val="006027F5"/>
    <w:rsid w:val="00603045"/>
    <w:rsid w:val="006111E1"/>
    <w:rsid w:val="006124A9"/>
    <w:rsid w:val="00612C96"/>
    <w:rsid w:val="00612F98"/>
    <w:rsid w:val="006166BD"/>
    <w:rsid w:val="006175B3"/>
    <w:rsid w:val="0062126C"/>
    <w:rsid w:val="00623B5E"/>
    <w:rsid w:val="00623C53"/>
    <w:rsid w:val="00625370"/>
    <w:rsid w:val="0062773D"/>
    <w:rsid w:val="006312E8"/>
    <w:rsid w:val="00634257"/>
    <w:rsid w:val="00635AB5"/>
    <w:rsid w:val="006363C3"/>
    <w:rsid w:val="006419E7"/>
    <w:rsid w:val="006427ED"/>
    <w:rsid w:val="006442D3"/>
    <w:rsid w:val="00651EF7"/>
    <w:rsid w:val="006552E5"/>
    <w:rsid w:val="00655469"/>
    <w:rsid w:val="00657C19"/>
    <w:rsid w:val="00660080"/>
    <w:rsid w:val="00660585"/>
    <w:rsid w:val="00660D98"/>
    <w:rsid w:val="00661302"/>
    <w:rsid w:val="006637FC"/>
    <w:rsid w:val="00665DED"/>
    <w:rsid w:val="00665F60"/>
    <w:rsid w:val="00671FDF"/>
    <w:rsid w:val="006747E0"/>
    <w:rsid w:val="00675CD7"/>
    <w:rsid w:val="006764F1"/>
    <w:rsid w:val="00681F9A"/>
    <w:rsid w:val="006828B9"/>
    <w:rsid w:val="00686CDA"/>
    <w:rsid w:val="00690D23"/>
    <w:rsid w:val="006930DA"/>
    <w:rsid w:val="00695D0D"/>
    <w:rsid w:val="0069678B"/>
    <w:rsid w:val="006A275D"/>
    <w:rsid w:val="006A4502"/>
    <w:rsid w:val="006A538B"/>
    <w:rsid w:val="006B2052"/>
    <w:rsid w:val="006B25D4"/>
    <w:rsid w:val="006B3FCD"/>
    <w:rsid w:val="006B617B"/>
    <w:rsid w:val="006B7B13"/>
    <w:rsid w:val="006C0284"/>
    <w:rsid w:val="006C05EC"/>
    <w:rsid w:val="006C2C96"/>
    <w:rsid w:val="006C305F"/>
    <w:rsid w:val="006C33C8"/>
    <w:rsid w:val="006C438B"/>
    <w:rsid w:val="006D03B9"/>
    <w:rsid w:val="006D368B"/>
    <w:rsid w:val="006D47D8"/>
    <w:rsid w:val="006D620F"/>
    <w:rsid w:val="006E05AD"/>
    <w:rsid w:val="006E3F6B"/>
    <w:rsid w:val="006E644E"/>
    <w:rsid w:val="006E6675"/>
    <w:rsid w:val="006F0691"/>
    <w:rsid w:val="006F3B5C"/>
    <w:rsid w:val="006F59B5"/>
    <w:rsid w:val="006F6DB8"/>
    <w:rsid w:val="0070251B"/>
    <w:rsid w:val="00702902"/>
    <w:rsid w:val="00705BC7"/>
    <w:rsid w:val="0071624A"/>
    <w:rsid w:val="00717361"/>
    <w:rsid w:val="00736677"/>
    <w:rsid w:val="0073668D"/>
    <w:rsid w:val="00743377"/>
    <w:rsid w:val="007457AE"/>
    <w:rsid w:val="0075254D"/>
    <w:rsid w:val="00760D93"/>
    <w:rsid w:val="00765141"/>
    <w:rsid w:val="00765544"/>
    <w:rsid w:val="00772A6A"/>
    <w:rsid w:val="007739C8"/>
    <w:rsid w:val="00774337"/>
    <w:rsid w:val="00777937"/>
    <w:rsid w:val="00781068"/>
    <w:rsid w:val="0078121B"/>
    <w:rsid w:val="00784F26"/>
    <w:rsid w:val="007863BA"/>
    <w:rsid w:val="00786A0A"/>
    <w:rsid w:val="00792E1D"/>
    <w:rsid w:val="00794869"/>
    <w:rsid w:val="00797B1A"/>
    <w:rsid w:val="007A5921"/>
    <w:rsid w:val="007B2490"/>
    <w:rsid w:val="007B3261"/>
    <w:rsid w:val="007C0520"/>
    <w:rsid w:val="007D259B"/>
    <w:rsid w:val="007D34ED"/>
    <w:rsid w:val="007D3B06"/>
    <w:rsid w:val="007D581D"/>
    <w:rsid w:val="007D5DE9"/>
    <w:rsid w:val="007D6CA1"/>
    <w:rsid w:val="007E0F52"/>
    <w:rsid w:val="007E2A93"/>
    <w:rsid w:val="007F3A7F"/>
    <w:rsid w:val="007F3FA6"/>
    <w:rsid w:val="00800A6E"/>
    <w:rsid w:val="008012F1"/>
    <w:rsid w:val="0081579D"/>
    <w:rsid w:val="00824403"/>
    <w:rsid w:val="008271D7"/>
    <w:rsid w:val="00830CE5"/>
    <w:rsid w:val="00835626"/>
    <w:rsid w:val="008450DD"/>
    <w:rsid w:val="00857442"/>
    <w:rsid w:val="00860F50"/>
    <w:rsid w:val="0087019F"/>
    <w:rsid w:val="00873334"/>
    <w:rsid w:val="0087352B"/>
    <w:rsid w:val="0087453E"/>
    <w:rsid w:val="00874E1E"/>
    <w:rsid w:val="0088027A"/>
    <w:rsid w:val="00881CC5"/>
    <w:rsid w:val="00884A5F"/>
    <w:rsid w:val="008865EE"/>
    <w:rsid w:val="008952A1"/>
    <w:rsid w:val="00895853"/>
    <w:rsid w:val="008A7DC0"/>
    <w:rsid w:val="008B11F0"/>
    <w:rsid w:val="008B43CB"/>
    <w:rsid w:val="008B4466"/>
    <w:rsid w:val="008B756B"/>
    <w:rsid w:val="008B7E77"/>
    <w:rsid w:val="008C2E9B"/>
    <w:rsid w:val="008C66A6"/>
    <w:rsid w:val="008C7367"/>
    <w:rsid w:val="008D3076"/>
    <w:rsid w:val="008D3752"/>
    <w:rsid w:val="008D52B6"/>
    <w:rsid w:val="008D670A"/>
    <w:rsid w:val="008D698E"/>
    <w:rsid w:val="008E5C2C"/>
    <w:rsid w:val="008E6FC2"/>
    <w:rsid w:val="008E6FF3"/>
    <w:rsid w:val="008E70CD"/>
    <w:rsid w:val="008F07D9"/>
    <w:rsid w:val="008F2331"/>
    <w:rsid w:val="008F2ABF"/>
    <w:rsid w:val="008F329E"/>
    <w:rsid w:val="008F3C4A"/>
    <w:rsid w:val="009021CF"/>
    <w:rsid w:val="00904A81"/>
    <w:rsid w:val="00905492"/>
    <w:rsid w:val="00914169"/>
    <w:rsid w:val="009169CA"/>
    <w:rsid w:val="00917F7E"/>
    <w:rsid w:val="00921FE0"/>
    <w:rsid w:val="0093311E"/>
    <w:rsid w:val="00933C42"/>
    <w:rsid w:val="00934360"/>
    <w:rsid w:val="00936F22"/>
    <w:rsid w:val="00941619"/>
    <w:rsid w:val="0095234E"/>
    <w:rsid w:val="00957156"/>
    <w:rsid w:val="009608FD"/>
    <w:rsid w:val="0096103D"/>
    <w:rsid w:val="0096132B"/>
    <w:rsid w:val="00962486"/>
    <w:rsid w:val="0097078A"/>
    <w:rsid w:val="009722D0"/>
    <w:rsid w:val="00972E16"/>
    <w:rsid w:val="009736ED"/>
    <w:rsid w:val="00973ED3"/>
    <w:rsid w:val="00974EBD"/>
    <w:rsid w:val="0098134B"/>
    <w:rsid w:val="00984E87"/>
    <w:rsid w:val="00994D52"/>
    <w:rsid w:val="00996811"/>
    <w:rsid w:val="009A325B"/>
    <w:rsid w:val="009A3843"/>
    <w:rsid w:val="009A4E19"/>
    <w:rsid w:val="009A5946"/>
    <w:rsid w:val="009C0137"/>
    <w:rsid w:val="009D02BF"/>
    <w:rsid w:val="009D06B0"/>
    <w:rsid w:val="009D48A2"/>
    <w:rsid w:val="009D7C63"/>
    <w:rsid w:val="009E3789"/>
    <w:rsid w:val="009E6459"/>
    <w:rsid w:val="009E6777"/>
    <w:rsid w:val="00A01C7C"/>
    <w:rsid w:val="00A04C16"/>
    <w:rsid w:val="00A05E26"/>
    <w:rsid w:val="00A05F82"/>
    <w:rsid w:val="00A067A3"/>
    <w:rsid w:val="00A06FCE"/>
    <w:rsid w:val="00A07400"/>
    <w:rsid w:val="00A07925"/>
    <w:rsid w:val="00A127F5"/>
    <w:rsid w:val="00A128C4"/>
    <w:rsid w:val="00A13F21"/>
    <w:rsid w:val="00A144E6"/>
    <w:rsid w:val="00A15C23"/>
    <w:rsid w:val="00A1705A"/>
    <w:rsid w:val="00A26CC2"/>
    <w:rsid w:val="00A2758C"/>
    <w:rsid w:val="00A27B06"/>
    <w:rsid w:val="00A27F18"/>
    <w:rsid w:val="00A3358F"/>
    <w:rsid w:val="00A336A0"/>
    <w:rsid w:val="00A345C0"/>
    <w:rsid w:val="00A36294"/>
    <w:rsid w:val="00A40BB9"/>
    <w:rsid w:val="00A42679"/>
    <w:rsid w:val="00A50391"/>
    <w:rsid w:val="00A50450"/>
    <w:rsid w:val="00A55DF1"/>
    <w:rsid w:val="00A641CF"/>
    <w:rsid w:val="00A65B5F"/>
    <w:rsid w:val="00A71FAF"/>
    <w:rsid w:val="00A76967"/>
    <w:rsid w:val="00A816C7"/>
    <w:rsid w:val="00A819CB"/>
    <w:rsid w:val="00A90DBC"/>
    <w:rsid w:val="00A91744"/>
    <w:rsid w:val="00A92810"/>
    <w:rsid w:val="00A94097"/>
    <w:rsid w:val="00A97886"/>
    <w:rsid w:val="00AA4AE2"/>
    <w:rsid w:val="00AA4C51"/>
    <w:rsid w:val="00AA65FC"/>
    <w:rsid w:val="00AB17D0"/>
    <w:rsid w:val="00AB1AFC"/>
    <w:rsid w:val="00AB3E95"/>
    <w:rsid w:val="00AC6D1E"/>
    <w:rsid w:val="00AC70D9"/>
    <w:rsid w:val="00AD1747"/>
    <w:rsid w:val="00AD5ABB"/>
    <w:rsid w:val="00AD6E33"/>
    <w:rsid w:val="00AE0573"/>
    <w:rsid w:val="00AE07BF"/>
    <w:rsid w:val="00AE3152"/>
    <w:rsid w:val="00AE3E20"/>
    <w:rsid w:val="00AE3EEE"/>
    <w:rsid w:val="00AE6AFE"/>
    <w:rsid w:val="00AF5082"/>
    <w:rsid w:val="00AF53FC"/>
    <w:rsid w:val="00AF77E9"/>
    <w:rsid w:val="00B0598C"/>
    <w:rsid w:val="00B06569"/>
    <w:rsid w:val="00B145F9"/>
    <w:rsid w:val="00B17C46"/>
    <w:rsid w:val="00B266BE"/>
    <w:rsid w:val="00B27C9C"/>
    <w:rsid w:val="00B309E5"/>
    <w:rsid w:val="00B31793"/>
    <w:rsid w:val="00B354E1"/>
    <w:rsid w:val="00B36997"/>
    <w:rsid w:val="00B41173"/>
    <w:rsid w:val="00B43C6C"/>
    <w:rsid w:val="00B47940"/>
    <w:rsid w:val="00B47B93"/>
    <w:rsid w:val="00B510D9"/>
    <w:rsid w:val="00B51239"/>
    <w:rsid w:val="00B5601F"/>
    <w:rsid w:val="00B56CD2"/>
    <w:rsid w:val="00B60DFF"/>
    <w:rsid w:val="00B64386"/>
    <w:rsid w:val="00B725B1"/>
    <w:rsid w:val="00B80C01"/>
    <w:rsid w:val="00B80EBB"/>
    <w:rsid w:val="00B91A6D"/>
    <w:rsid w:val="00B91B10"/>
    <w:rsid w:val="00BA14CF"/>
    <w:rsid w:val="00BA323D"/>
    <w:rsid w:val="00BA3CE4"/>
    <w:rsid w:val="00BA419F"/>
    <w:rsid w:val="00BA42EA"/>
    <w:rsid w:val="00BA4387"/>
    <w:rsid w:val="00BA5A3B"/>
    <w:rsid w:val="00BB45E5"/>
    <w:rsid w:val="00BB471A"/>
    <w:rsid w:val="00BB5B1C"/>
    <w:rsid w:val="00BC0796"/>
    <w:rsid w:val="00BC462D"/>
    <w:rsid w:val="00BC6BCB"/>
    <w:rsid w:val="00BC7278"/>
    <w:rsid w:val="00BD1768"/>
    <w:rsid w:val="00BD4B39"/>
    <w:rsid w:val="00BF0B60"/>
    <w:rsid w:val="00BF0ED9"/>
    <w:rsid w:val="00BF1253"/>
    <w:rsid w:val="00BF179E"/>
    <w:rsid w:val="00BF19A9"/>
    <w:rsid w:val="00BF4DE2"/>
    <w:rsid w:val="00BF6AD8"/>
    <w:rsid w:val="00C00A46"/>
    <w:rsid w:val="00C00EA5"/>
    <w:rsid w:val="00C04531"/>
    <w:rsid w:val="00C12660"/>
    <w:rsid w:val="00C13D1D"/>
    <w:rsid w:val="00C14FDA"/>
    <w:rsid w:val="00C15363"/>
    <w:rsid w:val="00C17055"/>
    <w:rsid w:val="00C21784"/>
    <w:rsid w:val="00C259CE"/>
    <w:rsid w:val="00C27699"/>
    <w:rsid w:val="00C27926"/>
    <w:rsid w:val="00C33CDA"/>
    <w:rsid w:val="00C479AD"/>
    <w:rsid w:val="00C479E2"/>
    <w:rsid w:val="00C57267"/>
    <w:rsid w:val="00C57575"/>
    <w:rsid w:val="00C61004"/>
    <w:rsid w:val="00C61982"/>
    <w:rsid w:val="00C65824"/>
    <w:rsid w:val="00C66D2F"/>
    <w:rsid w:val="00C711F8"/>
    <w:rsid w:val="00C741F6"/>
    <w:rsid w:val="00C77CF7"/>
    <w:rsid w:val="00C949DC"/>
    <w:rsid w:val="00C94A45"/>
    <w:rsid w:val="00C9571A"/>
    <w:rsid w:val="00C96581"/>
    <w:rsid w:val="00CA4D9B"/>
    <w:rsid w:val="00CB134F"/>
    <w:rsid w:val="00CB2578"/>
    <w:rsid w:val="00CC066C"/>
    <w:rsid w:val="00CC556C"/>
    <w:rsid w:val="00CD04B7"/>
    <w:rsid w:val="00CD068B"/>
    <w:rsid w:val="00CD0E22"/>
    <w:rsid w:val="00CE1125"/>
    <w:rsid w:val="00CE23BF"/>
    <w:rsid w:val="00CE3100"/>
    <w:rsid w:val="00CE7EC9"/>
    <w:rsid w:val="00CF1E54"/>
    <w:rsid w:val="00CF2236"/>
    <w:rsid w:val="00CF3BF5"/>
    <w:rsid w:val="00CF3F75"/>
    <w:rsid w:val="00CF428B"/>
    <w:rsid w:val="00CF5FEF"/>
    <w:rsid w:val="00CF6909"/>
    <w:rsid w:val="00CF77B1"/>
    <w:rsid w:val="00D04BCC"/>
    <w:rsid w:val="00D04BED"/>
    <w:rsid w:val="00D05F0B"/>
    <w:rsid w:val="00D10008"/>
    <w:rsid w:val="00D11382"/>
    <w:rsid w:val="00D11390"/>
    <w:rsid w:val="00D12608"/>
    <w:rsid w:val="00D148E3"/>
    <w:rsid w:val="00D155F0"/>
    <w:rsid w:val="00D15BE6"/>
    <w:rsid w:val="00D17BA6"/>
    <w:rsid w:val="00D21E4D"/>
    <w:rsid w:val="00D2328A"/>
    <w:rsid w:val="00D3175D"/>
    <w:rsid w:val="00D31A0D"/>
    <w:rsid w:val="00D33F58"/>
    <w:rsid w:val="00D36685"/>
    <w:rsid w:val="00D369BD"/>
    <w:rsid w:val="00D37930"/>
    <w:rsid w:val="00D40947"/>
    <w:rsid w:val="00D40D76"/>
    <w:rsid w:val="00D4330D"/>
    <w:rsid w:val="00D43770"/>
    <w:rsid w:val="00D47F7D"/>
    <w:rsid w:val="00D505C7"/>
    <w:rsid w:val="00D5199D"/>
    <w:rsid w:val="00D5719C"/>
    <w:rsid w:val="00D616D1"/>
    <w:rsid w:val="00D62674"/>
    <w:rsid w:val="00D62745"/>
    <w:rsid w:val="00D67E80"/>
    <w:rsid w:val="00D72ABE"/>
    <w:rsid w:val="00D739D0"/>
    <w:rsid w:val="00D7450E"/>
    <w:rsid w:val="00D83FE0"/>
    <w:rsid w:val="00D93889"/>
    <w:rsid w:val="00D94E08"/>
    <w:rsid w:val="00D953EA"/>
    <w:rsid w:val="00DA34AF"/>
    <w:rsid w:val="00DA4C37"/>
    <w:rsid w:val="00DA53CD"/>
    <w:rsid w:val="00DB2B2B"/>
    <w:rsid w:val="00DB3CE5"/>
    <w:rsid w:val="00DB5BB2"/>
    <w:rsid w:val="00DC45ED"/>
    <w:rsid w:val="00DE3EA6"/>
    <w:rsid w:val="00DE4827"/>
    <w:rsid w:val="00DF281A"/>
    <w:rsid w:val="00DF31AD"/>
    <w:rsid w:val="00DF6BC1"/>
    <w:rsid w:val="00E01E68"/>
    <w:rsid w:val="00E056AE"/>
    <w:rsid w:val="00E07E76"/>
    <w:rsid w:val="00E07F60"/>
    <w:rsid w:val="00E12AD8"/>
    <w:rsid w:val="00E150F2"/>
    <w:rsid w:val="00E20DB4"/>
    <w:rsid w:val="00E22CED"/>
    <w:rsid w:val="00E2452B"/>
    <w:rsid w:val="00E2660A"/>
    <w:rsid w:val="00E31141"/>
    <w:rsid w:val="00E447D3"/>
    <w:rsid w:val="00E5108A"/>
    <w:rsid w:val="00E5529F"/>
    <w:rsid w:val="00E578B0"/>
    <w:rsid w:val="00E6297C"/>
    <w:rsid w:val="00E65D30"/>
    <w:rsid w:val="00E67822"/>
    <w:rsid w:val="00E67882"/>
    <w:rsid w:val="00E74F5A"/>
    <w:rsid w:val="00E812B0"/>
    <w:rsid w:val="00E84C52"/>
    <w:rsid w:val="00E85501"/>
    <w:rsid w:val="00E92ECA"/>
    <w:rsid w:val="00E959B5"/>
    <w:rsid w:val="00E96065"/>
    <w:rsid w:val="00EA009E"/>
    <w:rsid w:val="00EA5A89"/>
    <w:rsid w:val="00EC0969"/>
    <w:rsid w:val="00EC0A29"/>
    <w:rsid w:val="00EC107C"/>
    <w:rsid w:val="00EC76F2"/>
    <w:rsid w:val="00ED1FEE"/>
    <w:rsid w:val="00ED41ED"/>
    <w:rsid w:val="00ED6D6B"/>
    <w:rsid w:val="00EE11BF"/>
    <w:rsid w:val="00EE38A4"/>
    <w:rsid w:val="00EE760F"/>
    <w:rsid w:val="00EF01E0"/>
    <w:rsid w:val="00EF41BB"/>
    <w:rsid w:val="00EF51FE"/>
    <w:rsid w:val="00EF584F"/>
    <w:rsid w:val="00F007A0"/>
    <w:rsid w:val="00F04A0E"/>
    <w:rsid w:val="00F04C0A"/>
    <w:rsid w:val="00F1198A"/>
    <w:rsid w:val="00F11A9C"/>
    <w:rsid w:val="00F13558"/>
    <w:rsid w:val="00F22B2E"/>
    <w:rsid w:val="00F25F22"/>
    <w:rsid w:val="00F314E6"/>
    <w:rsid w:val="00F33E7B"/>
    <w:rsid w:val="00F341C8"/>
    <w:rsid w:val="00F347AE"/>
    <w:rsid w:val="00F34896"/>
    <w:rsid w:val="00F41EE2"/>
    <w:rsid w:val="00F4204E"/>
    <w:rsid w:val="00F43064"/>
    <w:rsid w:val="00F443B0"/>
    <w:rsid w:val="00F46003"/>
    <w:rsid w:val="00F51DB7"/>
    <w:rsid w:val="00F5291E"/>
    <w:rsid w:val="00F55763"/>
    <w:rsid w:val="00F56A4B"/>
    <w:rsid w:val="00F56C2E"/>
    <w:rsid w:val="00F56EC4"/>
    <w:rsid w:val="00F71C68"/>
    <w:rsid w:val="00F739AF"/>
    <w:rsid w:val="00F73D0A"/>
    <w:rsid w:val="00F748E3"/>
    <w:rsid w:val="00F74904"/>
    <w:rsid w:val="00F76DB8"/>
    <w:rsid w:val="00F776BC"/>
    <w:rsid w:val="00F77B0B"/>
    <w:rsid w:val="00F833B9"/>
    <w:rsid w:val="00F854C0"/>
    <w:rsid w:val="00F877E4"/>
    <w:rsid w:val="00F94D14"/>
    <w:rsid w:val="00F970CE"/>
    <w:rsid w:val="00F97496"/>
    <w:rsid w:val="00FA2038"/>
    <w:rsid w:val="00FA2880"/>
    <w:rsid w:val="00FA4931"/>
    <w:rsid w:val="00FA6E3D"/>
    <w:rsid w:val="00FB0309"/>
    <w:rsid w:val="00FB1E96"/>
    <w:rsid w:val="00FB2656"/>
    <w:rsid w:val="00FB3D67"/>
    <w:rsid w:val="00FC157C"/>
    <w:rsid w:val="00FC3422"/>
    <w:rsid w:val="00FC37BF"/>
    <w:rsid w:val="00FC515B"/>
    <w:rsid w:val="00FD247E"/>
    <w:rsid w:val="00FD2FA0"/>
    <w:rsid w:val="00FD45EE"/>
    <w:rsid w:val="00FD4C70"/>
    <w:rsid w:val="00FD60D7"/>
    <w:rsid w:val="00FE12BE"/>
    <w:rsid w:val="00FE2AC5"/>
    <w:rsid w:val="00FE5F79"/>
    <w:rsid w:val="00FE6306"/>
    <w:rsid w:val="00FE6FC1"/>
    <w:rsid w:val="00FF07DD"/>
    <w:rsid w:val="00FF1C30"/>
    <w:rsid w:val="00FF2494"/>
    <w:rsid w:val="00FF508D"/>
    <w:rsid w:val="00FF5D13"/>
    <w:rsid w:val="00FF716D"/>
    <w:rsid w:val="00FF76E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E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7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D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68B"/>
  </w:style>
  <w:style w:type="paragraph" w:styleId="Odsekzoznamu">
    <w:name w:val="List Paragraph"/>
    <w:basedOn w:val="Normlny"/>
    <w:uiPriority w:val="34"/>
    <w:qFormat/>
    <w:rsid w:val="006D368B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6D368B"/>
    <w:pPr>
      <w:spacing w:after="0" w:line="240" w:lineRule="auto"/>
    </w:pPr>
    <w:rPr>
      <w:rFonts w:ascii="Calibri" w:eastAsia="Calibri" w:hAnsi="Calibri" w:cs="Cordia Ne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0B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47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47E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930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0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0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0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930DA"/>
    <w:pPr>
      <w:spacing w:after="0" w:line="240" w:lineRule="auto"/>
    </w:pPr>
  </w:style>
  <w:style w:type="paragraph" w:styleId="Pta">
    <w:name w:val="footer"/>
    <w:basedOn w:val="Normlny"/>
    <w:link w:val="PtaChar"/>
    <w:unhideWhenUsed/>
    <w:rsid w:val="0086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860F50"/>
  </w:style>
  <w:style w:type="character" w:styleId="PouitHypertextovPrepojenie">
    <w:name w:val="FollowedHyperlink"/>
    <w:basedOn w:val="Predvolenpsmoodseku"/>
    <w:uiPriority w:val="99"/>
    <w:semiHidden/>
    <w:unhideWhenUsed/>
    <w:rsid w:val="00E20D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0736B7"/>
  </w:style>
  <w:style w:type="character" w:styleId="Jemnzvraznenie">
    <w:name w:val="Subtle Emphasis"/>
    <w:basedOn w:val="Predvolenpsmoodseku"/>
    <w:uiPriority w:val="19"/>
    <w:qFormat/>
    <w:rsid w:val="00383B31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83B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83B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380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32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77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1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57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55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16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38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as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B1816-B0BE-1C4B-B086-3644D62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2022-01-06T13:20:00Z</cp:lastPrinted>
  <dcterms:created xsi:type="dcterms:W3CDTF">2022-08-18T07:51:00Z</dcterms:created>
  <dcterms:modified xsi:type="dcterms:W3CDTF">2022-08-18T07:51:00Z</dcterms:modified>
</cp:coreProperties>
</file>